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95F" w:rsidRPr="00820E9D" w:rsidRDefault="008E595F" w:rsidP="00CD0E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820E9D">
        <w:rPr>
          <w:rFonts w:ascii="Times New Roman" w:eastAsia="Calibri" w:hAnsi="Times New Roman" w:cs="Times New Roman"/>
          <w:sz w:val="24"/>
        </w:rPr>
        <w:t xml:space="preserve">сл. </w:t>
      </w:r>
      <w:proofErr w:type="spellStart"/>
      <w:r w:rsidRPr="00820E9D">
        <w:rPr>
          <w:rFonts w:ascii="Times New Roman" w:eastAsia="Calibri" w:hAnsi="Times New Roman" w:cs="Times New Roman"/>
          <w:sz w:val="24"/>
        </w:rPr>
        <w:t>Кашары</w:t>
      </w:r>
      <w:proofErr w:type="spellEnd"/>
      <w:r w:rsidRPr="00820E9D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20E9D">
        <w:rPr>
          <w:rFonts w:ascii="Times New Roman" w:eastAsia="Calibri" w:hAnsi="Times New Roman" w:cs="Times New Roman"/>
          <w:sz w:val="24"/>
        </w:rPr>
        <w:t>Кашарского</w:t>
      </w:r>
      <w:proofErr w:type="spellEnd"/>
      <w:r w:rsidRPr="00820E9D">
        <w:rPr>
          <w:rFonts w:ascii="Times New Roman" w:eastAsia="Calibri" w:hAnsi="Times New Roman" w:cs="Times New Roman"/>
          <w:sz w:val="24"/>
        </w:rPr>
        <w:t xml:space="preserve"> района Ростовской области</w:t>
      </w:r>
    </w:p>
    <w:p w:rsidR="008E595F" w:rsidRPr="00820E9D" w:rsidRDefault="008E595F" w:rsidP="00CD0E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820E9D">
        <w:rPr>
          <w:rFonts w:ascii="Times New Roman" w:eastAsia="Calibri" w:hAnsi="Times New Roman" w:cs="Times New Roman"/>
          <w:sz w:val="24"/>
        </w:rPr>
        <w:t>муниципальное бюджетное общеобразовательное учреждение</w:t>
      </w:r>
    </w:p>
    <w:p w:rsidR="00FB6147" w:rsidRPr="00820E9D" w:rsidRDefault="008E595F" w:rsidP="00CD0E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proofErr w:type="spellStart"/>
      <w:r w:rsidRPr="00820E9D">
        <w:rPr>
          <w:rFonts w:ascii="Times New Roman" w:eastAsia="Calibri" w:hAnsi="Times New Roman" w:cs="Times New Roman"/>
          <w:sz w:val="24"/>
        </w:rPr>
        <w:t>Кашарская</w:t>
      </w:r>
      <w:proofErr w:type="spellEnd"/>
      <w:r w:rsidRPr="00820E9D">
        <w:rPr>
          <w:rFonts w:ascii="Times New Roman" w:eastAsia="Calibri" w:hAnsi="Times New Roman" w:cs="Times New Roman"/>
          <w:sz w:val="24"/>
        </w:rPr>
        <w:t xml:space="preserve"> средняя общеобразовательная школа</w:t>
      </w:r>
      <w:r w:rsidR="008929D3" w:rsidRPr="00820E9D">
        <w:rPr>
          <w:rFonts w:ascii="Times New Roman" w:eastAsia="Calibri" w:hAnsi="Times New Roman" w:cs="Times New Roman"/>
          <w:sz w:val="24"/>
        </w:rPr>
        <w:t xml:space="preserve"> </w:t>
      </w:r>
    </w:p>
    <w:p w:rsidR="008929D3" w:rsidRPr="00820E9D" w:rsidRDefault="008929D3" w:rsidP="00CD0E1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0E9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«Утверждаю»</w:t>
      </w:r>
    </w:p>
    <w:p w:rsidR="008929D3" w:rsidRPr="00820E9D" w:rsidRDefault="008929D3" w:rsidP="00CD0E1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0E9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Директор МБОУ Кашарской СОШ</w:t>
      </w:r>
    </w:p>
    <w:p w:rsidR="008929D3" w:rsidRPr="00820E9D" w:rsidRDefault="008929D3" w:rsidP="00CD0E1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0E9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Приказ от «31.08.»2020</w:t>
      </w:r>
      <w:r w:rsidR="00D60782">
        <w:rPr>
          <w:rFonts w:ascii="Times New Roman" w:eastAsia="Calibri" w:hAnsi="Times New Roman" w:cs="Times New Roman"/>
          <w:sz w:val="24"/>
          <w:szCs w:val="24"/>
        </w:rPr>
        <w:t>1  №55</w:t>
      </w:r>
      <w:bookmarkStart w:id="0" w:name="_GoBack"/>
      <w:bookmarkEnd w:id="0"/>
      <w:r w:rsidRPr="00820E9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CD0E15" w:rsidRPr="00820E9D" w:rsidRDefault="008929D3" w:rsidP="00CD0E1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0E9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</w:t>
      </w:r>
    </w:p>
    <w:p w:rsidR="008E595F" w:rsidRPr="00820E9D" w:rsidRDefault="008929D3" w:rsidP="00CD0E1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0E9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_______________ Д.И.</w:t>
      </w:r>
      <w:r w:rsidR="00CD0E15" w:rsidRPr="00820E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0E9D">
        <w:rPr>
          <w:rFonts w:ascii="Times New Roman" w:eastAsia="Calibri" w:hAnsi="Times New Roman" w:cs="Times New Roman"/>
          <w:sz w:val="24"/>
          <w:szCs w:val="24"/>
        </w:rPr>
        <w:t>Губаре</w:t>
      </w:r>
      <w:r w:rsidR="00CD0E15" w:rsidRPr="00820E9D">
        <w:rPr>
          <w:rFonts w:ascii="Times New Roman" w:eastAsia="Calibri" w:hAnsi="Times New Roman" w:cs="Times New Roman"/>
          <w:sz w:val="24"/>
          <w:szCs w:val="24"/>
        </w:rPr>
        <w:t>в</w:t>
      </w:r>
    </w:p>
    <w:p w:rsidR="00CD0E15" w:rsidRDefault="00CD0E15" w:rsidP="00FB6147">
      <w:pPr>
        <w:spacing w:before="100" w:beforeAutospacing="1" w:line="240" w:lineRule="auto"/>
        <w:jc w:val="center"/>
        <w:rPr>
          <w:rFonts w:ascii="Times New Roman" w:eastAsia="Calibri" w:hAnsi="Times New Roman" w:cs="Times New Roman"/>
          <w:bCs/>
          <w:sz w:val="27"/>
          <w:szCs w:val="27"/>
        </w:rPr>
      </w:pPr>
    </w:p>
    <w:p w:rsidR="00CD0E15" w:rsidRPr="00820E9D" w:rsidRDefault="00CD0E15" w:rsidP="00FB6147">
      <w:pPr>
        <w:spacing w:before="100" w:beforeAutospacing="1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929D3" w:rsidRPr="00820E9D" w:rsidRDefault="008E595F" w:rsidP="00FB6147">
      <w:pPr>
        <w:spacing w:before="100" w:before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0E9D">
        <w:rPr>
          <w:rFonts w:ascii="Times New Roman" w:eastAsia="Calibri" w:hAnsi="Times New Roman" w:cs="Times New Roman"/>
          <w:bCs/>
          <w:sz w:val="28"/>
          <w:szCs w:val="28"/>
        </w:rPr>
        <w:t>РАБОЧАЯ ПРОГРАММА</w:t>
      </w:r>
    </w:p>
    <w:p w:rsidR="008E595F" w:rsidRPr="00820E9D" w:rsidRDefault="008E595F" w:rsidP="00FB6147">
      <w:pPr>
        <w:spacing w:before="100" w:beforeAutospacing="1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20E9D">
        <w:rPr>
          <w:rFonts w:ascii="Times New Roman" w:eastAsia="Calibri" w:hAnsi="Times New Roman" w:cs="Times New Roman"/>
          <w:sz w:val="32"/>
          <w:szCs w:val="32"/>
        </w:rPr>
        <w:t xml:space="preserve">по </w:t>
      </w:r>
      <w:r w:rsidRPr="00820E9D">
        <w:rPr>
          <w:rFonts w:ascii="Times New Roman" w:eastAsia="Calibri" w:hAnsi="Times New Roman" w:cs="Times New Roman"/>
          <w:sz w:val="32"/>
          <w:szCs w:val="32"/>
          <w:u w:val="single"/>
        </w:rPr>
        <w:t>физике</w:t>
      </w:r>
    </w:p>
    <w:p w:rsidR="008E595F" w:rsidRPr="00820E9D" w:rsidRDefault="008E595F" w:rsidP="00FB6147">
      <w:pPr>
        <w:spacing w:before="100" w:before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0E9D">
        <w:rPr>
          <w:rFonts w:ascii="Times New Roman" w:eastAsia="Calibri" w:hAnsi="Times New Roman" w:cs="Times New Roman"/>
          <w:sz w:val="28"/>
          <w:szCs w:val="28"/>
        </w:rPr>
        <w:t>на 2020-2021 учебный год</w:t>
      </w:r>
    </w:p>
    <w:p w:rsidR="008E595F" w:rsidRPr="00820E9D" w:rsidRDefault="008E595F" w:rsidP="00FB6147">
      <w:pPr>
        <w:spacing w:before="100" w:beforeAutospacing="1" w:after="24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20E9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Уровень общего образования:</w:t>
      </w:r>
      <w:r w:rsidRPr="00820E9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34D4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среднее общее  -  11 «б»  «а» </w:t>
      </w:r>
      <w:r w:rsidRPr="00820E9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класс </w:t>
      </w:r>
    </w:p>
    <w:p w:rsidR="008E595F" w:rsidRPr="00820E9D" w:rsidRDefault="00434D49" w:rsidP="00FB6147">
      <w:pPr>
        <w:spacing w:before="100" w:beforeAutospacing="1" w:after="24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Количество часов: 11 «б</w:t>
      </w:r>
      <w:r w:rsidR="008E595F" w:rsidRPr="00820E9D">
        <w:rPr>
          <w:rFonts w:ascii="Times New Roman" w:eastAsia="Calibri" w:hAnsi="Times New Roman" w:cs="Times New Roman"/>
          <w:sz w:val="28"/>
          <w:szCs w:val="28"/>
        </w:rPr>
        <w:t>»-64 ч.</w:t>
      </w:r>
      <w:r>
        <w:rPr>
          <w:rFonts w:ascii="Times New Roman" w:eastAsia="Calibri" w:hAnsi="Times New Roman" w:cs="Times New Roman"/>
          <w:sz w:val="28"/>
          <w:szCs w:val="28"/>
        </w:rPr>
        <w:t>,11 «а</w:t>
      </w:r>
      <w:r w:rsidR="002D5781">
        <w:rPr>
          <w:rFonts w:ascii="Times New Roman" w:eastAsia="Calibri" w:hAnsi="Times New Roman" w:cs="Times New Roman"/>
          <w:sz w:val="28"/>
          <w:szCs w:val="28"/>
        </w:rPr>
        <w:t>» -64</w:t>
      </w:r>
      <w:r w:rsidR="00637BE0" w:rsidRPr="00820E9D">
        <w:rPr>
          <w:rFonts w:ascii="Times New Roman" w:eastAsia="Calibri" w:hAnsi="Times New Roman" w:cs="Times New Roman"/>
          <w:sz w:val="28"/>
          <w:szCs w:val="28"/>
        </w:rPr>
        <w:t>ч.</w:t>
      </w:r>
    </w:p>
    <w:p w:rsidR="008E595F" w:rsidRPr="00820E9D" w:rsidRDefault="008E595F" w:rsidP="00FB6147">
      <w:pPr>
        <w:spacing w:before="100" w:beforeAutospacing="1" w:after="24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20E9D">
        <w:rPr>
          <w:rFonts w:ascii="Times New Roman" w:eastAsia="Calibri" w:hAnsi="Times New Roman" w:cs="Times New Roman"/>
          <w:sz w:val="28"/>
          <w:szCs w:val="28"/>
        </w:rPr>
        <w:t xml:space="preserve">  Учитель: </w:t>
      </w:r>
      <w:r w:rsidR="002D578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="002D5781">
        <w:rPr>
          <w:rFonts w:ascii="Times New Roman" w:eastAsia="Calibri" w:hAnsi="Times New Roman" w:cs="Times New Roman"/>
          <w:sz w:val="28"/>
          <w:szCs w:val="28"/>
          <w:u w:val="single"/>
        </w:rPr>
        <w:t>Писоцкая</w:t>
      </w:r>
      <w:proofErr w:type="spellEnd"/>
      <w:r w:rsidR="002D578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Инна Павловна</w:t>
      </w:r>
    </w:p>
    <w:p w:rsidR="008E595F" w:rsidRPr="00820E9D" w:rsidRDefault="008E595F" w:rsidP="00FB6147">
      <w:pPr>
        <w:spacing w:before="100" w:beforeAutospacing="1" w:after="240" w:line="240" w:lineRule="auto"/>
        <w:rPr>
          <w:rFonts w:ascii="Times New Roman" w:hAnsi="Times New Roman" w:cs="Times New Roman"/>
          <w:sz w:val="28"/>
          <w:szCs w:val="28"/>
        </w:rPr>
      </w:pPr>
      <w:r w:rsidRPr="00820E9D">
        <w:rPr>
          <w:rFonts w:ascii="Times New Roman" w:eastAsia="Calibri" w:hAnsi="Times New Roman" w:cs="Times New Roman"/>
          <w:sz w:val="28"/>
          <w:szCs w:val="28"/>
        </w:rPr>
        <w:t xml:space="preserve">Программа разработана на основе:   </w:t>
      </w:r>
      <w:r w:rsidRPr="00820E9D">
        <w:rPr>
          <w:rFonts w:ascii="Times New Roman" w:hAnsi="Times New Roman" w:cs="Times New Roman"/>
          <w:sz w:val="28"/>
          <w:szCs w:val="28"/>
        </w:rPr>
        <w:t xml:space="preserve"> Федерального компонента государственного </w:t>
      </w:r>
      <w:r w:rsidRPr="00820E9D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стандарта среднего  общего образования    и авторской программы</w:t>
      </w:r>
      <w:r w:rsidRPr="00820E9D">
        <w:rPr>
          <w:rFonts w:ascii="Times New Roman" w:hAnsi="Times New Roman" w:cs="Times New Roman"/>
          <w:sz w:val="28"/>
          <w:szCs w:val="28"/>
        </w:rPr>
        <w:t xml:space="preserve"> Г.Я </w:t>
      </w:r>
      <w:proofErr w:type="spellStart"/>
      <w:r w:rsidRPr="00820E9D">
        <w:rPr>
          <w:rFonts w:ascii="Times New Roman" w:hAnsi="Times New Roman" w:cs="Times New Roman"/>
          <w:sz w:val="28"/>
          <w:szCs w:val="28"/>
        </w:rPr>
        <w:t>Мякишев</w:t>
      </w:r>
      <w:proofErr w:type="spellEnd"/>
      <w:r w:rsidRPr="00820E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0E9D">
        <w:rPr>
          <w:rFonts w:ascii="Times New Roman" w:hAnsi="Times New Roman" w:cs="Times New Roman"/>
          <w:sz w:val="28"/>
          <w:szCs w:val="28"/>
        </w:rPr>
        <w:t>Б.Б.Буховцев</w:t>
      </w:r>
      <w:proofErr w:type="spellEnd"/>
      <w:r w:rsidRPr="00820E9D">
        <w:rPr>
          <w:rFonts w:ascii="Times New Roman" w:hAnsi="Times New Roman" w:cs="Times New Roman"/>
          <w:sz w:val="28"/>
          <w:szCs w:val="28"/>
        </w:rPr>
        <w:t>,    с учетом требований Государственного образовательного стандарта второго поколения.</w:t>
      </w:r>
    </w:p>
    <w:p w:rsidR="00FB6147" w:rsidRDefault="00FB6147" w:rsidP="008E595F">
      <w:pPr>
        <w:spacing w:before="100" w:beforeAutospacing="1" w:after="2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CD0E15" w:rsidRDefault="00CD0E15" w:rsidP="008E595F">
      <w:pPr>
        <w:spacing w:before="100" w:beforeAutospacing="1" w:after="240"/>
        <w:rPr>
          <w:rFonts w:eastAsia="Times New Roman"/>
          <w:sz w:val="28"/>
          <w:szCs w:val="28"/>
        </w:rPr>
      </w:pPr>
    </w:p>
    <w:p w:rsidR="00F64FBD" w:rsidRPr="008E108D" w:rsidRDefault="00C04A66" w:rsidP="00C04A66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val="en-US" w:eastAsia="ru-RU"/>
        </w:rPr>
        <w:t>I</w:t>
      </w:r>
      <w:r w:rsidR="00F64FBD"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. Планируемые результаты изучения учебного предмета.</w:t>
      </w:r>
      <w:proofErr w:type="gramEnd"/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Планируемыми результатами изучения учебного предмета «Физика» в 10-11 классе являются: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Личностные результаты: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сформирование познавательных интересов, интеллектуальных и творческих способностей учащихся;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самостоятельность в приобретении новых знаний и практических умений;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мотивация образовательной деятельности школьников на основе личностно ориентированного подхода;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proofErr w:type="spellStart"/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Метапредметные</w:t>
      </w:r>
      <w:proofErr w:type="spellEnd"/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 xml:space="preserve"> результаты: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поставленных задач;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освоение приемов действий в нестандартных ситуациях, овладение эвристическими методами решения проблем;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формирование умений работать в группе с выполнением различных социальных релей, представлять и отстаивать свои взгляды и убеждения, вести дискуссию.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опыт проектной деятельности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</w:t>
      </w:r>
    </w:p>
    <w:p w:rsidR="00F64FBD" w:rsidRPr="00CD0E15" w:rsidRDefault="00F64FBD" w:rsidP="00CD0E15">
      <w:p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/>
        <w:jc w:val="both"/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eastAsia="ru-RU"/>
        </w:rPr>
      </w:pPr>
      <w:r w:rsidRPr="00CD0E15"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eastAsia="ru-RU"/>
        </w:rPr>
        <w:t>Регулятивные УУД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анализировать существующие и планировать будущие образовательные результаты;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идентифицировать собственные проблемы и определять главную проблему;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формулировать учебные задачи как шаги достижения поставленной цели деятельности;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определять необходимые действи</w:t>
      </w:r>
      <w:proofErr w:type="gramStart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е(</w:t>
      </w:r>
      <w:proofErr w:type="gramEnd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я) в соответствии с учебной и познавательной задачей и составлять алгоритм их выполнения;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Познавательные УУД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proofErr w:type="gramStart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излагать полученную информацию, интерпретируя ее в контексте решаемой задачи;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Коммуникативные УУД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определять возможные роли в совместной деятельности;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играть определенную роль в совместной деятельности;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proofErr w:type="gramStart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строить позитивные отношения в процессе учебной и познавательной деятельности;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корректно и аргументировано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предлагать альтернативное решение в конфликтной ситуации;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выделять общую точку зрения в дискуссии;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Формирование и развитие компетентности в области использования информационно-коммуникационных технологий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Предметные результаты: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• знания о природе важнейших физических явлений окружающего мира и понимание смысла физических законов. Раскрывающих связь изученных явлений;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• 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• умения применять теоретические знания по физике на практике, решать физические задачи на применение полученных знаний;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•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• формирование убеждения в закономерной связи и познаваемости явлений природы, в объективности научного знания, высокой ценности науки в развитии материальной и духовной культуры людей;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• 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• 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F64FBD" w:rsidRPr="008E108D" w:rsidRDefault="00B85718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Обучающийся</w:t>
      </w:r>
      <w:r w:rsidR="00F64FBD"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 xml:space="preserve"> научится: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объяснять и анализировать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характеризовать взаимосвязь между физикой и другими естественными науками;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proofErr w:type="gramStart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  <w:proofErr w:type="gramEnd"/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самостоятельно конструировать экспериментальные установки для проверки выдвинутых гипотез, рассчитывать абсолютную и относительную погрешности;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самостоятельно планировать и проводить физические эксперименты;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решать практико-ориентированные качественные и расчетные физические задачи с опорой как на известные физические законы, закономерности и модели, так и на тексты с избыточной информацией;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объяснять границы применения изученных физических моделей при решении физических и </w:t>
      </w:r>
      <w:proofErr w:type="spellStart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межпредметных</w:t>
      </w:r>
      <w:proofErr w:type="spellEnd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задач;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выдвигать гипотезы на основе знания основополагающих физических закономерностей и законов;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характеризовать глобальные проблемы, стоящие перед человечеством: энергетические, сырьевые, экологические, и роль физики в решении этих проблем;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объяснять принципы работы и характеристики изученных машин, приборов и технических устройств;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r w:rsidR="0065691E"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проблему,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как на основе имеющихся знаний, так и при помощи методов оценки.</w:t>
      </w:r>
    </w:p>
    <w:p w:rsidR="00F64FBD" w:rsidRPr="008E108D" w:rsidRDefault="00B85718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Обучающийся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 xml:space="preserve"> </w:t>
      </w:r>
      <w:r w:rsidR="00F64FBD"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 xml:space="preserve"> получит возможность научиться: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проверять экспериментальными средствами выдвинутые гипотезы, формулируя цель исследования, на основе знания основополагающих физических закономерностей и законов;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описывать и анализировать полученную в результате проведенных физических экспериментов информацию, определять ее достоверность;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proofErr w:type="gramStart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понимать и объяснять системную связь между основополагающими научными понятиями: пространство, время, материя (вещество, поле), движение, сила, энергия;</w:t>
      </w:r>
      <w:proofErr w:type="gramEnd"/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решать экспериментальные, качественные и количественные задачи олимпиадного уровня сложности, используя физические законы, а также уравнения, связывающие физические величины;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анализировать границы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формулировать и решать новые задачи, возникающие в ходе учебно-исследовательской и проектной деятельности;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усовершенствовать приборы и методы исследования в соответствии с поставленной задачей;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использовать методы математического моделирования, в том числе простейшие статистические методы для обработки результатов эксперимента.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</w:p>
    <w:p w:rsidR="00F64FBD" w:rsidRPr="008E108D" w:rsidRDefault="00C04A66" w:rsidP="00C04A66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val="en-US" w:eastAsia="ru-RU"/>
        </w:rPr>
        <w:t>II</w:t>
      </w:r>
      <w:r w:rsidR="00F64FBD"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.Содержание программы учебного предмета.</w:t>
      </w:r>
      <w:proofErr w:type="gramEnd"/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Физика как наука. Методы научного познания природы. (6ч)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Физика – фундаментальная наука о природе.</w:t>
      </w:r>
      <w:r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Научные методы познания окружающего мира. Роль эксперимента и теории в процессе познания природы. Моделирование явлений и объектов природы. Научные гипотезы.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Роль математики в физике.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Физические законы и теории, границы их применимости.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Принцип соответствия.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Физическая картина мира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Механика (60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Механическое движение и его относительность. Способы описания механического движения. Материальная точка как пример физической модели. Перемещение, скорость, ускорение.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Уравнения прямолинейного равномерного и равноускоренного движения. Движение по окружности с постоянной по модулю скоростью. Центростремительное ускорение.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Принцип суперпозиции сил. Законы динамики Ньютона и границы их применимости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Инерциальные системы отсчета. Принцип относительности Галилея.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Пространство и время в классической механике.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Силы тяжести, упругости, трения. Закон всемирного тяготения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Законы Кеплера. Вес и невесомость.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Законы сохранения импульса и механической энергии.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Использование законов механики для объяснения движения небесных тел и для развития космических исследований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Момент силы. Условия равновесия твердого тела.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Механические колебания. Амплитуда, период, частота, фаза колебаний. Уравнение гармонических колебаний. Свободные и вынужденные колебания. Резонанс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 Автоколебания.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Механические волны. Поперечные и продольные волны. Длина волны.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Уравнение гармонической волны.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Свойства механических волн: отражение, преломление, интерференция, дифракция. Звуковые волны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lastRenderedPageBreak/>
        <w:t>Лабораторные работы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ускорения свободного падения.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Исследование движения тела под действием постоянной силы.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Изучение движения тел по окружности под действием силы тяжести и упругости.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Исследование упругого и неупругого столкновений тел.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Сохранение механической энергии при движении тела под действием сил тяжести и упругости.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Сравнение работы силы с изменением кинетической энергии тела.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Физический практикум (8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Молекулярная физика (34ч)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Атомистическая гипотеза строения вещества и ее экспериментальные доказательства. Модель идеального газа. Абсолютная температура. Температура как мера средней кинетической энергии теплового движения частиц. Связь между давлением идеального газа и средней кинетической энергией теплового движения его молекул.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Уравнение состояния идеального газа. </w:t>
      </w:r>
      <w:r w:rsidR="0065691E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</w:t>
      </w:r>
      <w:proofErr w:type="spellStart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Изопроцессы</w:t>
      </w:r>
      <w:proofErr w:type="spellEnd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Границы применимости модели идеального газа.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Модель строения жидкостей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 Поверхностное натяжение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 Насыщенные и ненасыщенные пары. Влажность воздуха.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Модель строения твердых тел.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Механические свойства твердых тел.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Дефекты кристаллической решетки.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Изменения агрегатных состояний вещества.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Внутренняя энергия и способы ее изменения. Первый закон термодинамики. Расчет количества теплоты при изменении агрегатного состояния вещества. Адиабатный процесс.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Второй закон термодинамики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и его статистическое истолкование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 Принципы действия тепловых машин. КПД тепловой машины.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Проблемы энергетики и охрана окружающей среды.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br/>
      </w: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Демонстрации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Механическая модель броуновского движения.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Модель опыта Штерна.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Изменение давления газа с изменением температуры при постоянном объеме.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Изменение объема газа с изменением температуры при постоянном давлении.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Изменение объема газа с изменением давления при постоянной температуре.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Кипение воды при пониженном давлении.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Психрометр и гигрометр.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Явление поверхностного натяжения жидкости.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Кристаллические и аморфные тела.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Объемные модели строения кристаллов.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Модели дефектов кристаллических решеток.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Изменение температуры воздуха при адиабатном сжатии и расширении.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Модели тепловых двигателей.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</w:pP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Лабораторные работы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Исследование зависимости объема газа от температуры при постоянном давлении.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Наблюдение роста кристаллов из раствора.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поверхностного натяжения.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удельной теплоты плавления льда.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lastRenderedPageBreak/>
        <w:t>Физический практикум (6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Электростатика. Постоянный ток (38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Элементарный электрический заряд. Закон сохранения электрического заряда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Закон Кулона. Напряженность электрического поля. Принцип суперпозиции электрических полей. Потенциал электрического поля. Потенциальность электростатического поля. Разность потенциалов. Напряжение. Связь напряжения с напряженностью электрического поля.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Проводники в электрическом поле. Электрическая емкость. Конденсатор. Диэлектрики в электрическом поле. Энергия электрического поля.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Электрический ток. Последовательное и параллельное соединение проводников. Электродвижущая сила (ЭДС). Закон Ома для полной электрической цепи. Электрический ток в металлах, электролитах, газах и вакууме. Закон электролиза. Плазма. Полупроводники. </w:t>
      </w:r>
      <w:proofErr w:type="gramStart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Собственная</w:t>
      </w:r>
      <w:proofErr w:type="gramEnd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и примесная проводимости полупроводников. Полупроводниковый диод.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Полупроводниковые приборы.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Демонстрации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Электрометр.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Проводники в электрическом поле.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Диэлектрики в электрическом поле.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Конденсаторы.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Энергия заряженного конденсатора.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Электроизмерительные приборы.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Зависимость удельного сопротивления металлов от температуры.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Зависимость удельного сопротивления полупроводников от температуры и освещения.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Собственная и примесная проводимость полупроводников.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Полупроводниковый диод.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Транзистор.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Термоэлектронная эмиссия.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Электронно-лучевая трубка.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Явление электролиза.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Электрический разряд в газе.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Люминесцентная лампа.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</w:pP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Лабораторные работы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электрического сопротивления с помощью омметра.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ЭДС и внутреннего сопротивления источника тока.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элементарного электрического заряда.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температуры нити лампы накаливания.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Физический практикум (6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Магнитное поле (20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Индукция магнитного поля. Принцип суперпозиции магнитных полей. Сила Ампера. Сила Лоренца.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Электроизмерительные приборы. Магнитные свойства вещества.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Магнитный поток. Закон электромагнитной индукции Фарадея. Вихревое электрическое поле. Правило Ленца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Самоиндукция. Индуктивность. Энергия магнитного поля.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Демонстрации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Магнитное взаимодействие токов.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Отклонение электронного пучка магнитным полем.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Магнитные свойства вещества.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Магнитная запись звука.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Зависимость ЭДС индукции от скорости изменения магнитного потока.</w:t>
      </w:r>
    </w:p>
    <w:p w:rsidR="00F64FBD" w:rsidRPr="00C04A66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Зависимость ЭДС самоиндукции от скорости изменения силы тока и индуктивности проводника.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Лабораторные работы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магнитной индукции.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индуктивности катушки.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Физический практикум (6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</w:pP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Электромагнитные колебания и волны (55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Колебательный контур. Свободные электромагнитные колебания. Вынужденные электромагнитные колебания. Переменный ток. Действующие значения силы тока и напряжения.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Конденсатор и катушка в цепи переменного тока. Активное сопротивление. Электрический резонанс. Трансформатор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 Производство, передача и потребление электрической энергии.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Электромагнитное поле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Вихревое электрическое поле.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Скорость электромагнитных волн. Свойства электромагнитных волн.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Принципы радиосвязи и телевидения.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Свет как электромагнитная волна. Скорость света. Интерференция света.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Когерентность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 Дифракция света. Дифракционная решетка.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Поляризация света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 Законы отражения и преломления света. Полное внутреннее отражение. Дисперсия света. Различные виды электромагнитных излучений, их свойства и практические применения. Формула тонкой линзы. Оптические приборы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 Разрешающая способность оптических приборов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Постулаты специальной теории относительности Эйнштейна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 Пространство и время в специальной теории относительности.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Полная энергия. Энергия покоя. Релятивистский импульс.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Связь полной энергии с импульсом и массой тела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Дефект массы и энергия связи.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Демонстрации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Свободные электромагнитные колебания.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Осциллограмма переменного тока.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Конденсатор в цепи переменного тока.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Катушка в цепи переменного тока.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Резонанс в последовательной цепи переменного тока.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Сложение гармонических колебаний.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Генератор переменного тока.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Трансформатор.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Излучение и прием электромагнитных волн.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Отражение и преломление электромагнитных волн.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Интерференция и дифракция электромагнитных волн.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Поляризация электромагнитных волн.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Модуляция и детектирование высокочастотных электромагнитных колебаний.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Детекторный радиоприемник.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Интерференция света.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Дифракция света.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Полное внутреннее отражение света.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Получение спектра с помощью призмы.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Получение спектра с помощью дифракционной решетки.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Поляризация света.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Спектроскоп.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Фотоаппарат.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Проекционный аппарат.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Микроскоп.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Лупа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Телескоп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</w:pP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Лабораторные работы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Исследование зависимости силы тока от электроемкости конденсатора в цепи переменного тока.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Оценка длины световой волны по наблюдению дифракции на щели.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Определение спектральных границ чувствительности человеческого глаза с помощью дифракционной решетки.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показателя преломления стекла.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Расчет и получение увеличенных и уменьшенных изображений с помощью собирающей линзы.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Физический практикум (8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Квантовая физика (34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Гипотеза </w:t>
      </w:r>
      <w:proofErr w:type="spellStart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М.Планка</w:t>
      </w:r>
      <w:proofErr w:type="spellEnd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о квантах. Фотоэффект. Опыты </w:t>
      </w:r>
      <w:proofErr w:type="spellStart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А.Г.Столетова</w:t>
      </w:r>
      <w:proofErr w:type="spellEnd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. Уравнение </w:t>
      </w:r>
      <w:proofErr w:type="spellStart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А.Эйнштейна</w:t>
      </w:r>
      <w:proofErr w:type="spellEnd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для фотоэффекта. Фотон.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 xml:space="preserve">Опыты </w:t>
      </w:r>
      <w:proofErr w:type="spellStart"/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П.Н.Лебедева</w:t>
      </w:r>
      <w:proofErr w:type="spellEnd"/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 xml:space="preserve"> и </w:t>
      </w:r>
      <w:proofErr w:type="spellStart"/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С.И.Вавилова</w:t>
      </w:r>
      <w:proofErr w:type="spellEnd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Планетарная модель атома. Квантовые постулаты Бора и линейчатые спектры. Гипотеза де Бройля о волновых свойствах частиц. Дифракция электронов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Соотношение неопределенностей Гейзенберга.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Спонтанное и вынужденное излучение света.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Лазеры.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Модели строения атомного ядра. Ядерные силы. Нуклонная модель ядра. Энергия связи ядра. Ядерные спектры. Ядерные реакции. Цепная реакция деления ядер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 Ядерная энергетика. Термоядерный синтез.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Радиоактивность.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Дозиметрия.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Закон радиоактивного распада.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Статистический характер процессов в микромире.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Элементарные частицы.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Фундаментальные взаимодействия. Законы сохранения в микромире.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Демонстрации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Фотоэффект.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Линейчатые спектры излучения.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Лазер.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Счетчик ионизирующих частиц.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Камера Вильсона.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Фотографии треков заряженных частиц.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Лабораторные работы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Наблюдение линейчатых спектров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Физический практикум (6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Строение Вселенной (8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Солнечная система. Звезды и источники их энергии. Современные представления о происхождении и эволюции Солнца и звезд. Наша Галактика. Другие галактики. Пространственные масштабы наблюдаемой Вселенной. Применимость законов физики для объяснения природы космических объектов. «Красное смещение» в спектрах галактик. Современные взгляды на строение и эволюцию Вселенной.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Демонстрации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1. Фотографии Солнца с пятнами и протуберанцами.</w:t>
      </w:r>
    </w:p>
    <w:p w:rsidR="00F64FB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2. Фотографии звездных скоплений и газопылевых туманностей.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3. Фотографии галактик.</w:t>
      </w:r>
    </w:p>
    <w:p w:rsidR="00F64FB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Наблюдения</w:t>
      </w:r>
    </w:p>
    <w:p w:rsidR="00F64FB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1. Наблюдение солнечных пятен.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2. Обнаружение вращения Солнца.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3. Наблюдения звездных скоплений, туманностей и галактик.</w:t>
      </w:r>
    </w:p>
    <w:p w:rsidR="00F64FB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4. Компьютерное моделирование движения небесных тел.</w:t>
      </w:r>
    </w:p>
    <w:p w:rsidR="00CD0E15" w:rsidRDefault="00CD0E15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br w:type="page"/>
      </w:r>
    </w:p>
    <w:p w:rsidR="00CD0E15" w:rsidRPr="008E108D" w:rsidRDefault="00CD0E15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</w:p>
    <w:p w:rsidR="0042668D" w:rsidRPr="00C04A66" w:rsidRDefault="00C04A66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D0E15" w:rsidRPr="00C04A66">
        <w:rPr>
          <w:rFonts w:ascii="Times New Roman" w:hAnsi="Times New Roman" w:cs="Times New Roman"/>
          <w:b/>
          <w:sz w:val="28"/>
          <w:szCs w:val="28"/>
        </w:rPr>
        <w:t>Календарно тематическое планирование</w:t>
      </w:r>
      <w:r w:rsidR="00E00EF7">
        <w:rPr>
          <w:rFonts w:ascii="Times New Roman" w:hAnsi="Times New Roman" w:cs="Times New Roman"/>
          <w:b/>
          <w:sz w:val="28"/>
          <w:szCs w:val="28"/>
        </w:rPr>
        <w:t xml:space="preserve"> 11</w:t>
      </w:r>
      <w:r w:rsidRPr="00C04A6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 класс</w:t>
      </w:r>
    </w:p>
    <w:tbl>
      <w:tblPr>
        <w:tblpPr w:leftFromText="180" w:rightFromText="180" w:horzAnchor="margin" w:tblpY="1461"/>
        <w:tblW w:w="5000" w:type="pct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4813"/>
      </w:tblGrid>
      <w:tr w:rsidR="0042668D" w:rsidRPr="00970EB1" w:rsidTr="0042668D">
        <w:trPr>
          <w:tblCellSpacing w:w="0" w:type="dxa"/>
        </w:trPr>
        <w:tc>
          <w:tcPr>
            <w:tcW w:w="0" w:type="auto"/>
            <w:vAlign w:val="center"/>
            <w:hideMark/>
          </w:tcPr>
          <w:p w:rsidR="0042668D" w:rsidRPr="00970EB1" w:rsidRDefault="0042668D" w:rsidP="00E00E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668D" w:rsidRPr="00970EB1" w:rsidTr="0042668D">
        <w:trPr>
          <w:tblCellSpacing w:w="0" w:type="dxa"/>
        </w:trPr>
        <w:tc>
          <w:tcPr>
            <w:tcW w:w="4842" w:type="pct"/>
            <w:vAlign w:val="center"/>
            <w:hideMark/>
          </w:tcPr>
          <w:tbl>
            <w:tblPr>
              <w:tblpPr w:leftFromText="180" w:rightFromText="180" w:vertAnchor="text" w:horzAnchor="page" w:tblpX="547" w:tblpY="-3408"/>
              <w:tblOverlap w:val="never"/>
              <w:tblW w:w="1313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2"/>
              <w:gridCol w:w="6912"/>
              <w:gridCol w:w="1532"/>
              <w:gridCol w:w="19"/>
              <w:gridCol w:w="1918"/>
              <w:gridCol w:w="18"/>
              <w:gridCol w:w="1919"/>
              <w:gridCol w:w="18"/>
            </w:tblGrid>
            <w:tr w:rsidR="00706CC1" w:rsidRPr="00712D71" w:rsidTr="00E00EF7">
              <w:trPr>
                <w:trHeight w:val="428"/>
              </w:trPr>
              <w:tc>
                <w:tcPr>
                  <w:tcW w:w="80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урока</w:t>
                  </w:r>
                </w:p>
              </w:tc>
              <w:tc>
                <w:tcPr>
                  <w:tcW w:w="6912" w:type="dxa"/>
                  <w:vMerge w:val="restart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Тема урока</w:t>
                  </w:r>
                </w:p>
              </w:tc>
              <w:tc>
                <w:tcPr>
                  <w:tcW w:w="1532" w:type="dxa"/>
                  <w:vMerge w:val="restart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Коли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чество часов</w:t>
                  </w:r>
                </w:p>
              </w:tc>
              <w:tc>
                <w:tcPr>
                  <w:tcW w:w="19" w:type="dxa"/>
                  <w:vMerge w:val="restart"/>
                  <w:tcBorders>
                    <w:top w:val="single" w:sz="8" w:space="0" w:color="auto"/>
                    <w:left w:val="nil"/>
                    <w:right w:val="nil"/>
                  </w:tcBorders>
                </w:tcPr>
                <w:p w:rsidR="00706CC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873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дата</w:t>
                  </w:r>
                </w:p>
              </w:tc>
            </w:tr>
            <w:tr w:rsidR="00706CC1" w:rsidRPr="00712D71" w:rsidTr="00E00EF7">
              <w:trPr>
                <w:trHeight w:val="427"/>
              </w:trPr>
              <w:tc>
                <w:tcPr>
                  <w:tcW w:w="802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912" w:type="dxa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532" w:type="dxa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" w:type="dxa"/>
                  <w:vMerge/>
                  <w:tcBorders>
                    <w:left w:val="nil"/>
                    <w:bottom w:val="single" w:sz="8" w:space="0" w:color="auto"/>
                    <w:right w:val="nil"/>
                  </w:tcBorders>
                </w:tcPr>
                <w:p w:rsidR="00706CC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36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E00EF7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план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E00EF7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факт</w:t>
                  </w:r>
                </w:p>
              </w:tc>
            </w:tr>
            <w:tr w:rsidR="00706CC1" w:rsidRPr="00712D71" w:rsidTr="00E00EF7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                                </w:t>
                  </w:r>
                  <w:r w:rsidRPr="00970EB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Электродинамика (10 ч)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706CC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</w:t>
                  </w:r>
                </w:p>
              </w:tc>
              <w:tc>
                <w:tcPr>
                  <w:tcW w:w="1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87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706CC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  <w:tr w:rsidR="00706CC1" w:rsidRPr="00712D71" w:rsidTr="00E00EF7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Взаимодействие токов. Вектор и линии магнитной индукции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3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1.09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2668D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Действие магнитного поля на движущийся заряд. Сила Лоренца. 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3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6.09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4C81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Лабораторная работа №1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«Наблюдение действия магнитного поля на ток»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3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8.09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Открытие электромагнитной индукции. Магнитный поток. Правило Ленца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3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13.09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Закон электромагнитной индукции. Вихревое поле.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3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15.09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Самостоятельная работа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 xml:space="preserve"> по теме: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Закон электромагнитной индукции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3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20.09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Лабораторная работа №2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«Изучение явления электромагнитной индукции»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3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23.09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ЭДС индукции в движущихся проводниках. Самоиндукция. Индуктивность.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3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27.09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Энергия магнитного поля тока. Электромагнитное поле. 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29.09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266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sz w:val="28"/>
                      <w:szCs w:val="28"/>
                      <w:lang w:eastAsia="ru-RU"/>
                    </w:rPr>
                    <w:t>Контрольная работа №1</w:t>
                  </w:r>
                  <w:r w:rsidRPr="00970EB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по теме «Основы электродинамики»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4.10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318" w:type="dxa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C2F04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Механические колебания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(7ч)</w:t>
                  </w: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Механические колебания.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Лабораторная работа №3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«Определение ускорения свободного падения при помощи маятника» 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6.10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691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Свободные и вынужденные электромагнитные колебания. Уравнение, описывающее процессы в колебательном контуре</w:t>
                  </w:r>
                  <w:r w:rsidRPr="00970EB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706CC1" w:rsidRPr="00970EB1" w:rsidRDefault="00C12D88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706CC1" w:rsidRPr="00970EB1" w:rsidRDefault="009B75C4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11.10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691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Переменный электрический ток. </w:t>
                  </w:r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Самостоятельная работа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13.10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Резонанс в электрической цепи. Решение задач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18.10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Генерирование электрической энергии. Трансформатор.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20.10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Производство, передача и использование электроэнергии. Решение задач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25.10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Контрольная работа №2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 теме «Механические и электромагнитные колебания»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27.10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322104" w:rsidRDefault="00706CC1" w:rsidP="004266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322104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Электромагнитные волны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(14ч)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706CC1" w:rsidRPr="00970EB1" w:rsidRDefault="00706CC1" w:rsidP="0042668D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6D52E4">
              <w:trPr>
                <w:gridAfter w:val="1"/>
                <w:wAfter w:w="18" w:type="dxa"/>
                <w:trHeight w:val="335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Изобретение радио. Принципы радиосвязи. Понятие о телевидении.</w:t>
                  </w:r>
                </w:p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706CC1" w:rsidRPr="00970EB1" w:rsidRDefault="009B75C4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8.11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19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Свойства электромагнитных волн. Распространение радиоволн. Радиолокация. </w:t>
                  </w:r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 xml:space="preserve">Тест 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706CC1" w:rsidRDefault="009B75C4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10.11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706CC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43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Контрольная работа №3</w:t>
                  </w:r>
                  <w:r w:rsidRPr="00F94C8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 теме «Механические и электромагнитные волны»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9B75C4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15.11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  <w:trHeight w:val="231"/>
              </w:trPr>
              <w:tc>
                <w:tcPr>
                  <w:tcW w:w="802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21</w:t>
                  </w:r>
                </w:p>
              </w:tc>
              <w:tc>
                <w:tcPr>
                  <w:tcW w:w="691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Скорость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света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света</w:t>
                  </w:r>
                  <w:proofErr w:type="spellEnd"/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Принцип Гюйгенса. Закон отражения света.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9B75C4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17.11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22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Закон преломления света. Призма.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Лабораторная работа №4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«Измерение показателя преломления стекла»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9B75C4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22.11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23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Линзы. Построение изображений в линзах. Формула тонкой линзы.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9B75C4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24.11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24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Дисперсия света</w:t>
                  </w:r>
                  <w:r w:rsidRPr="00F94C8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.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Лабораторная работа №5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«Определение оптической силы и фокусного расстояния собирающей линзы»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9B75C4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29.11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25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Интерференция механических волн и света.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9B75C4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1.12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26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Дифракция механических волн и </w:t>
                  </w:r>
                  <w:proofErr w:type="spellStart"/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света</w:t>
                  </w:r>
                  <w:proofErr w:type="gramStart"/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роверочная</w:t>
                  </w:r>
                  <w:proofErr w:type="spellEnd"/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 xml:space="preserve"> работа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9B75C4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6.12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27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Дифракционная решетка.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Лабораторная работа №6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«Наблюдение интерференции и дифракции света». 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9B75C4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8.12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28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Поперечность</w:t>
                  </w:r>
                  <w:proofErr w:type="spellEnd"/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световых волн. Поляризация света. Электромагнитная теория света.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Лабораторная работа №7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«Измерение длины световой волны»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9B75C4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13.12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29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Виды излучений. Виды спектров. Спектральный анализ.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9B75C4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15.12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30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Шкала электромагнитных волн.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Лабораторная работа №8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«Наблюдение сплошного и линейчатого спектров»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20.12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31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43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sz w:val="28"/>
                      <w:szCs w:val="28"/>
                      <w:lang w:eastAsia="ru-RU"/>
                    </w:rPr>
                    <w:t>Контрольная работа №4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 теме «Оптика»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22.12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E00EF7" w:rsidRPr="00712D71" w:rsidTr="00E00EF7">
              <w:trPr>
                <w:gridAfter w:val="1"/>
                <w:wAfter w:w="18" w:type="dxa"/>
                <w:trHeight w:val="428"/>
              </w:trPr>
              <w:tc>
                <w:tcPr>
                  <w:tcW w:w="802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</w:tcPr>
                <w:p w:rsidR="00E00EF7" w:rsidRDefault="00E00EF7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12D88" w:rsidRPr="00970EB1" w:rsidRDefault="00C12D88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32</w:t>
                  </w:r>
                </w:p>
              </w:tc>
              <w:tc>
                <w:tcPr>
                  <w:tcW w:w="1231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0EF7" w:rsidRDefault="00E00EF7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Теория относительности (2ч)</w:t>
                  </w:r>
                </w:p>
              </w:tc>
            </w:tr>
            <w:tr w:rsidR="00E00EF7" w:rsidRPr="00712D71" w:rsidTr="00E00EF7">
              <w:trPr>
                <w:gridAfter w:val="1"/>
                <w:wAfter w:w="18" w:type="dxa"/>
                <w:trHeight w:val="506"/>
              </w:trPr>
              <w:tc>
                <w:tcPr>
                  <w:tcW w:w="802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00EF7" w:rsidRDefault="00E00EF7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91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00EF7" w:rsidRDefault="00E00EF7" w:rsidP="004434F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Постулаты СТО. Следствия из постулатов СТО.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00EF7" w:rsidRDefault="00C12D88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00EF7" w:rsidRDefault="009B75C4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27.12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00EF7" w:rsidRDefault="00E00EF7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33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Элементы релятивистской динамики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29.12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4434F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  <w:trHeight w:val="543"/>
              </w:trPr>
              <w:tc>
                <w:tcPr>
                  <w:tcW w:w="13120" w:type="dxa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706CC1" w:rsidP="00706CC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 xml:space="preserve">                                        </w:t>
                  </w:r>
                  <w:r w:rsidRPr="00322104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Квантовая физика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(</w:t>
                  </w:r>
                  <w:r w:rsidRPr="00322104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13 ч)</w:t>
                  </w:r>
                </w:p>
                <w:p w:rsidR="00706CC1" w:rsidRPr="00970EB1" w:rsidRDefault="00706CC1" w:rsidP="00706C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E00EF7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00EF7" w:rsidRPr="00807557" w:rsidRDefault="00E00EF7" w:rsidP="00E00EF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="00417AE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34</w:t>
                  </w:r>
                </w:p>
              </w:tc>
              <w:tc>
                <w:tcPr>
                  <w:tcW w:w="691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0EF7" w:rsidRPr="00807557" w:rsidRDefault="00E00EF7" w:rsidP="00E00EF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Теория фотоэффекта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Фотоны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00EF7" w:rsidRPr="00807557" w:rsidRDefault="00C12D88" w:rsidP="00E00EF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 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00EF7" w:rsidRPr="00807557" w:rsidRDefault="009B75C4" w:rsidP="00E00EF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17.01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00EF7" w:rsidRPr="00807557" w:rsidRDefault="00E00EF7" w:rsidP="00E00EF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35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Давление света. Химическое действие света. 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19.01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36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Строение атома.</w:t>
                  </w:r>
                  <w:r w:rsidRPr="00F94C8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Самостоятельная работ</w:t>
                  </w:r>
                  <w:r w:rsidRPr="00970EB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а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 теме «Фотоэффект»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24.01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37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Квантовые постулаты Бора. Гипотеза де Бройля. Лазеры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26.01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38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Методы наблюдения и регистрации элементарных частиц.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Лабораторная работа №9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«Изучение треков заряженных частиц»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31.01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39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Радиоактивность. Альф</w:t>
                  </w:r>
                  <w:proofErr w:type="gramStart"/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а-</w:t>
                  </w:r>
                  <w:proofErr w:type="gramEnd"/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бета- гамма излучения. Радиоактивные превращения.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2.02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40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Закон радиоактивного распада. Изотопы. Открытие нейтрона.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7.02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41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Строение атомного ядра. Ядерные силы. Энергия связи ядер.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9.02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42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Ядерные реакции. Деление ядер урана. Цепные ядерные реакции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14.02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  <w:trHeight w:val="333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Применение ядерной энергии. </w:t>
                  </w:r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Самостоятельная работа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16.02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44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Термоядерные реакции. Биологическое действие радиации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21.02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45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Элементарные частицы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28.02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46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sz w:val="28"/>
                      <w:szCs w:val="28"/>
                      <w:lang w:eastAsia="ru-RU"/>
                    </w:rPr>
                    <w:t>Контрольная работа №5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 теме «Квантовая физика»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2.03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E00EF7" w:rsidRPr="00712D71" w:rsidTr="00E00EF7">
              <w:trPr>
                <w:gridAfter w:val="1"/>
                <w:wAfter w:w="18" w:type="dxa"/>
                <w:trHeight w:val="412"/>
              </w:trPr>
              <w:tc>
                <w:tcPr>
                  <w:tcW w:w="802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</w:tcPr>
                <w:p w:rsidR="00E00EF7" w:rsidRDefault="00E00EF7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00EF7" w:rsidRPr="00970EB1" w:rsidRDefault="00E00EF7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47</w:t>
                  </w:r>
                </w:p>
              </w:tc>
              <w:tc>
                <w:tcPr>
                  <w:tcW w:w="1231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0EF7" w:rsidRDefault="00E00EF7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6004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Астрономия (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9</w:t>
                  </w:r>
                  <w:r w:rsidRPr="0056004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ч)</w:t>
                  </w:r>
                </w:p>
              </w:tc>
            </w:tr>
            <w:tr w:rsidR="00E00EF7" w:rsidRPr="00712D71" w:rsidTr="00E00EF7">
              <w:trPr>
                <w:gridAfter w:val="1"/>
                <w:wAfter w:w="18" w:type="dxa"/>
                <w:trHeight w:val="522"/>
              </w:trPr>
              <w:tc>
                <w:tcPr>
                  <w:tcW w:w="802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00EF7" w:rsidRDefault="00E00EF7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91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00EF7" w:rsidRPr="0056004A" w:rsidRDefault="00E00EF7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Предмет астрономии. 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00EF7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00EF7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9.03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00EF7" w:rsidRDefault="00E00EF7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48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Законы движения планет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14.03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Строение Солнечной системы. Система Земля-Луна.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16.03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50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Видео лекторий. Солнце.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28.03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51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Звезды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9B75C4" w:rsidP="00D717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30.03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706CC1" w:rsidP="00D717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52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Строение и эволюция звезд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4.04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53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Наша Галактика. Галактики.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6.04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54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Строение и эволюция Вселенной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11.04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55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Семинар «Космос – решение глобальных проблем человечества»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13.04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E00EF7" w:rsidRPr="00712D71" w:rsidTr="00E00EF7">
              <w:trPr>
                <w:gridAfter w:val="1"/>
                <w:wAfter w:w="18" w:type="dxa"/>
                <w:trHeight w:val="364"/>
              </w:trPr>
              <w:tc>
                <w:tcPr>
                  <w:tcW w:w="802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</w:tcPr>
                <w:p w:rsidR="00E00EF7" w:rsidRDefault="00E00EF7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00EF7" w:rsidRPr="00970EB1" w:rsidRDefault="00E00EF7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56</w:t>
                  </w:r>
                </w:p>
              </w:tc>
              <w:tc>
                <w:tcPr>
                  <w:tcW w:w="12318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0EF7" w:rsidRDefault="00E00EF7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6004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Повторение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56004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9</w:t>
                  </w:r>
                  <w:r w:rsidRPr="0056004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ч)</w:t>
                  </w:r>
                </w:p>
              </w:tc>
            </w:tr>
            <w:tr w:rsidR="00E00EF7" w:rsidRPr="00712D71" w:rsidTr="00E00EF7">
              <w:trPr>
                <w:gridAfter w:val="1"/>
                <w:wAfter w:w="18" w:type="dxa"/>
                <w:trHeight w:val="570"/>
              </w:trPr>
              <w:tc>
                <w:tcPr>
                  <w:tcW w:w="802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00EF7" w:rsidRDefault="00E00EF7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912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00EF7" w:rsidRPr="0056004A" w:rsidRDefault="00E00EF7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Повторение по теме «Кинематика и динамика»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00EF7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00EF7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18.04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00EF7" w:rsidRDefault="00E00EF7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57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Повторение по теме «Законы сохранения»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Тест по теме «Кинематика и динамика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20.04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58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Повторение по теме «Молекулярная физика»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Тест по теме «Законы сохранения»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25.04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59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Повторение по теме «Термодинамика»</w:t>
                  </w:r>
                </w:p>
                <w:p w:rsidR="00706CC1" w:rsidRPr="00970EB1" w:rsidRDefault="00706CC1" w:rsidP="00D717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Самостоятельная работа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27.04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60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Повторение по теме «Электродинамика»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4.05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6CC1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61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CC1" w:rsidRPr="00970EB1" w:rsidRDefault="00706CC1" w:rsidP="00D717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Повторение по теме «Колебания и волны»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11.05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06CC1" w:rsidRPr="00970EB1" w:rsidRDefault="00706CC1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E00EF7" w:rsidRPr="00712D71" w:rsidTr="00E00EF7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00EF7" w:rsidRPr="00970EB1" w:rsidRDefault="00E00EF7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62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0EF7" w:rsidRPr="00970EB1" w:rsidRDefault="00E00EF7" w:rsidP="00D717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Повторение по теме «Квантовая физика»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00EF7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00EF7" w:rsidRPr="00970EB1" w:rsidRDefault="009B75C4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18.05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00EF7" w:rsidRPr="00970EB1" w:rsidRDefault="00E00EF7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E00EF7" w:rsidRPr="00712D71" w:rsidTr="007E622C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E00EF7" w:rsidRPr="00970EB1" w:rsidRDefault="00E00EF7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63</w:t>
                  </w:r>
                </w:p>
              </w:tc>
              <w:tc>
                <w:tcPr>
                  <w:tcW w:w="691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0EF7" w:rsidRPr="00970EB1" w:rsidRDefault="00E00EF7" w:rsidP="00D717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Итоговая контрольная работа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E00EF7" w:rsidRPr="00970EB1" w:rsidRDefault="00C12D88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E00EF7" w:rsidRDefault="007E622C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23.05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E00EF7" w:rsidRDefault="00E00EF7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E622C" w:rsidRPr="00712D71" w:rsidTr="007E622C">
              <w:trPr>
                <w:gridAfter w:val="1"/>
                <w:wAfter w:w="18" w:type="dxa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E622C" w:rsidRDefault="007E622C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64</w:t>
                  </w:r>
                </w:p>
              </w:tc>
              <w:tc>
                <w:tcPr>
                  <w:tcW w:w="691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E622C" w:rsidRPr="007E622C" w:rsidRDefault="007E622C" w:rsidP="00D717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7E622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Анализ контрольной работы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E622C" w:rsidRDefault="007E622C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E622C" w:rsidRDefault="007E622C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25.05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E622C" w:rsidRDefault="007E622C" w:rsidP="00D7174A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2668D" w:rsidRPr="00970EB1" w:rsidRDefault="0042668D" w:rsidP="00426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64FBD" w:rsidRDefault="00F64FBD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eastAsia="ru-RU"/>
        </w:rPr>
      </w:pPr>
    </w:p>
    <w:p w:rsidR="0042668D" w:rsidRDefault="0042668D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eastAsia="ru-RU"/>
        </w:rPr>
      </w:pPr>
    </w:p>
    <w:p w:rsidR="0042668D" w:rsidRPr="00C04A66" w:rsidRDefault="0042668D" w:rsidP="00C12D88">
      <w:pPr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eastAsia="ru-RU"/>
        </w:rPr>
      </w:pPr>
    </w:p>
    <w:p w:rsidR="002A3C98" w:rsidRPr="002A3C98" w:rsidRDefault="002A3C98" w:rsidP="002A3C98">
      <w:r w:rsidRPr="002A3C98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2A3C98" w:rsidRPr="002A3C98" w:rsidTr="002A3C98">
        <w:tc>
          <w:tcPr>
            <w:tcW w:w="5920" w:type="dxa"/>
          </w:tcPr>
          <w:p w:rsidR="002A3C98" w:rsidRPr="002A3C98" w:rsidRDefault="002A3C98" w:rsidP="002A3C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3C98">
              <w:rPr>
                <w:rFonts w:ascii="Times New Roman" w:hAnsi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2A3C98" w:rsidRPr="002A3C98" w:rsidRDefault="002A3C98" w:rsidP="002A3C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3C98">
              <w:rPr>
                <w:rFonts w:ascii="Times New Roman" w:hAnsi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2A3C98" w:rsidRPr="002A3C98" w:rsidRDefault="002A3C98" w:rsidP="002A3C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3C98">
              <w:rPr>
                <w:rFonts w:ascii="Times New Roman" w:hAnsi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2A3C98" w:rsidRPr="002A3C98" w:rsidRDefault="002A3C98" w:rsidP="002A3C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3C98">
              <w:rPr>
                <w:rFonts w:ascii="Times New Roman" w:hAnsi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2A3C98" w:rsidRPr="002A3C98" w:rsidTr="002A3C98">
        <w:tc>
          <w:tcPr>
            <w:tcW w:w="5920" w:type="dxa"/>
          </w:tcPr>
          <w:p w:rsidR="002A3C98" w:rsidRPr="002A3C98" w:rsidRDefault="002A3C98" w:rsidP="002A3C98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2A3C98" w:rsidRPr="002A3C98" w:rsidRDefault="002A3C98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3C98" w:rsidRPr="002A3C98" w:rsidRDefault="002A3C98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2A3C98" w:rsidRPr="002A3C98" w:rsidRDefault="002A3C98" w:rsidP="002A3C98">
            <w:pPr>
              <w:jc w:val="center"/>
              <w:rPr>
                <w:sz w:val="28"/>
                <w:szCs w:val="28"/>
              </w:rPr>
            </w:pPr>
          </w:p>
        </w:tc>
      </w:tr>
      <w:tr w:rsidR="002A3C98" w:rsidRPr="002A3C98" w:rsidTr="002A3C98">
        <w:tc>
          <w:tcPr>
            <w:tcW w:w="5920" w:type="dxa"/>
          </w:tcPr>
          <w:p w:rsidR="002A3C98" w:rsidRPr="002A3C98" w:rsidRDefault="002A3C98" w:rsidP="002A3C98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2A3C98" w:rsidRPr="002A3C98" w:rsidRDefault="002A3C98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3C98" w:rsidRPr="002A3C98" w:rsidRDefault="002A3C98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2A3C98" w:rsidRPr="002A3C98" w:rsidRDefault="002A3C98" w:rsidP="002A3C98">
            <w:pPr>
              <w:jc w:val="center"/>
              <w:rPr>
                <w:sz w:val="28"/>
                <w:szCs w:val="28"/>
              </w:rPr>
            </w:pPr>
          </w:p>
        </w:tc>
      </w:tr>
      <w:tr w:rsidR="002A3C98" w:rsidRPr="002A3C98" w:rsidTr="002A3C98">
        <w:tc>
          <w:tcPr>
            <w:tcW w:w="5920" w:type="dxa"/>
          </w:tcPr>
          <w:p w:rsidR="002A3C98" w:rsidRPr="002A3C98" w:rsidRDefault="002A3C98" w:rsidP="002A3C98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2A3C98" w:rsidRPr="002A3C98" w:rsidRDefault="002A3C98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3C98" w:rsidRPr="002A3C98" w:rsidRDefault="002A3C98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2A3C98" w:rsidRPr="002A3C98" w:rsidRDefault="002A3C98" w:rsidP="002A3C98">
            <w:pPr>
              <w:jc w:val="center"/>
              <w:rPr>
                <w:sz w:val="28"/>
                <w:szCs w:val="28"/>
              </w:rPr>
            </w:pPr>
          </w:p>
        </w:tc>
      </w:tr>
      <w:tr w:rsidR="00705C15" w:rsidRPr="002A3C98" w:rsidTr="002A3C98">
        <w:tc>
          <w:tcPr>
            <w:tcW w:w="5920" w:type="dxa"/>
          </w:tcPr>
          <w:p w:rsidR="00705C15" w:rsidRDefault="00705C15" w:rsidP="002A3C98">
            <w:pPr>
              <w:rPr>
                <w:rFonts w:ascii="Times New Roman" w:hAnsi="Times New Roman"/>
              </w:rPr>
            </w:pPr>
          </w:p>
          <w:p w:rsidR="00705C15" w:rsidRPr="002A3C98" w:rsidRDefault="00705C15" w:rsidP="002A3C98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705C15" w:rsidRPr="002A3C98" w:rsidRDefault="00705C15" w:rsidP="002A3C98">
            <w:pPr>
              <w:jc w:val="center"/>
              <w:rPr>
                <w:sz w:val="28"/>
                <w:szCs w:val="28"/>
              </w:rPr>
            </w:pPr>
          </w:p>
        </w:tc>
      </w:tr>
      <w:tr w:rsidR="00705C15" w:rsidRPr="002A3C98" w:rsidTr="002A3C98">
        <w:tc>
          <w:tcPr>
            <w:tcW w:w="5920" w:type="dxa"/>
          </w:tcPr>
          <w:p w:rsidR="00705C15" w:rsidRPr="002A3C98" w:rsidRDefault="00705C15" w:rsidP="002A3C98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705C15" w:rsidRPr="002A3C98" w:rsidRDefault="00705C15" w:rsidP="002A3C98">
            <w:pPr>
              <w:jc w:val="center"/>
              <w:rPr>
                <w:sz w:val="28"/>
                <w:szCs w:val="28"/>
              </w:rPr>
            </w:pPr>
          </w:p>
        </w:tc>
      </w:tr>
      <w:tr w:rsidR="00705C15" w:rsidRPr="002A3C98" w:rsidTr="002A3C98">
        <w:tc>
          <w:tcPr>
            <w:tcW w:w="5920" w:type="dxa"/>
          </w:tcPr>
          <w:p w:rsidR="00705C15" w:rsidRPr="002A3C98" w:rsidRDefault="00705C15" w:rsidP="002A3C98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705C15" w:rsidRPr="002A3C98" w:rsidRDefault="00705C15" w:rsidP="002A3C98">
            <w:pPr>
              <w:jc w:val="center"/>
              <w:rPr>
                <w:sz w:val="28"/>
                <w:szCs w:val="28"/>
              </w:rPr>
            </w:pPr>
          </w:p>
        </w:tc>
      </w:tr>
      <w:tr w:rsidR="00705C15" w:rsidRPr="002A3C98" w:rsidTr="002A3C98">
        <w:tc>
          <w:tcPr>
            <w:tcW w:w="5920" w:type="dxa"/>
          </w:tcPr>
          <w:p w:rsidR="00705C15" w:rsidRPr="002A3C98" w:rsidRDefault="00705C15" w:rsidP="002A3C98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705C15" w:rsidRPr="002A3C98" w:rsidRDefault="00705C15" w:rsidP="002A3C98">
            <w:pPr>
              <w:jc w:val="center"/>
              <w:rPr>
                <w:sz w:val="28"/>
                <w:szCs w:val="28"/>
              </w:rPr>
            </w:pPr>
          </w:p>
        </w:tc>
      </w:tr>
      <w:tr w:rsidR="00705C15" w:rsidRPr="002A3C98" w:rsidTr="002A3C98">
        <w:tc>
          <w:tcPr>
            <w:tcW w:w="5920" w:type="dxa"/>
          </w:tcPr>
          <w:p w:rsidR="00705C15" w:rsidRPr="002A3C98" w:rsidRDefault="00705C15" w:rsidP="002A3C98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705C15" w:rsidRPr="002A3C98" w:rsidRDefault="00705C15" w:rsidP="002A3C98">
            <w:pPr>
              <w:jc w:val="center"/>
              <w:rPr>
                <w:sz w:val="28"/>
                <w:szCs w:val="28"/>
              </w:rPr>
            </w:pPr>
          </w:p>
        </w:tc>
      </w:tr>
      <w:tr w:rsidR="00705C15" w:rsidRPr="002A3C98" w:rsidTr="002A3C98">
        <w:tc>
          <w:tcPr>
            <w:tcW w:w="5920" w:type="dxa"/>
          </w:tcPr>
          <w:p w:rsidR="00705C15" w:rsidRPr="002A3C98" w:rsidRDefault="00705C15" w:rsidP="002A3C98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705C15" w:rsidRPr="002A3C98" w:rsidRDefault="00705C15" w:rsidP="002A3C98">
            <w:pPr>
              <w:jc w:val="center"/>
              <w:rPr>
                <w:sz w:val="28"/>
                <w:szCs w:val="28"/>
              </w:rPr>
            </w:pPr>
          </w:p>
        </w:tc>
      </w:tr>
      <w:tr w:rsidR="00705C15" w:rsidRPr="002A3C98" w:rsidTr="002A3C98">
        <w:tc>
          <w:tcPr>
            <w:tcW w:w="5920" w:type="dxa"/>
          </w:tcPr>
          <w:p w:rsidR="00705C15" w:rsidRPr="002A3C98" w:rsidRDefault="00705C15" w:rsidP="002A3C98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705C15" w:rsidRPr="002A3C98" w:rsidRDefault="00705C15" w:rsidP="002A3C98">
            <w:pPr>
              <w:jc w:val="center"/>
              <w:rPr>
                <w:sz w:val="28"/>
                <w:szCs w:val="28"/>
              </w:rPr>
            </w:pPr>
          </w:p>
        </w:tc>
      </w:tr>
      <w:tr w:rsidR="00705C15" w:rsidRPr="002A3C98" w:rsidTr="002A3C98">
        <w:tc>
          <w:tcPr>
            <w:tcW w:w="5920" w:type="dxa"/>
          </w:tcPr>
          <w:p w:rsidR="00705C15" w:rsidRPr="002A3C98" w:rsidRDefault="00705C15" w:rsidP="002A3C98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705C15" w:rsidRPr="002A3C98" w:rsidRDefault="00705C15" w:rsidP="002A3C98">
            <w:pPr>
              <w:jc w:val="center"/>
              <w:rPr>
                <w:sz w:val="28"/>
                <w:szCs w:val="28"/>
              </w:rPr>
            </w:pPr>
          </w:p>
        </w:tc>
      </w:tr>
    </w:tbl>
    <w:p w:rsidR="002A3C98" w:rsidRPr="002A3C98" w:rsidRDefault="002A3C98" w:rsidP="002A3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A3C98" w:rsidRPr="002A3C98" w:rsidSect="002A3C98">
          <w:pgSz w:w="16838" w:h="11906" w:orient="landscape"/>
          <w:pgMar w:top="851" w:right="1134" w:bottom="1701" w:left="1191" w:header="709" w:footer="709" w:gutter="0"/>
          <w:cols w:space="708"/>
          <w:docGrid w:linePitch="360"/>
        </w:sectPr>
      </w:pPr>
    </w:p>
    <w:p w:rsidR="00434D49" w:rsidRPr="008E108D" w:rsidRDefault="00434D49" w:rsidP="00434D49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</w:p>
    <w:p w:rsidR="00434D49" w:rsidRPr="00C04A66" w:rsidRDefault="00434D49" w:rsidP="00434D49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04A66">
        <w:rPr>
          <w:rFonts w:ascii="Times New Roman" w:hAnsi="Times New Roman" w:cs="Times New Roman"/>
          <w:b/>
          <w:sz w:val="28"/>
          <w:szCs w:val="28"/>
        </w:rPr>
        <w:t>Календарно 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11</w:t>
      </w:r>
      <w:r w:rsidRPr="00C04A6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 класс</w:t>
      </w:r>
    </w:p>
    <w:tbl>
      <w:tblPr>
        <w:tblpPr w:leftFromText="180" w:rightFromText="180" w:horzAnchor="margin" w:tblpY="1461"/>
        <w:tblW w:w="5000" w:type="pct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6570"/>
      </w:tblGrid>
      <w:tr w:rsidR="00434D49" w:rsidRPr="00970EB1" w:rsidTr="009B75C4">
        <w:trPr>
          <w:tblCellSpacing w:w="0" w:type="dxa"/>
        </w:trPr>
        <w:tc>
          <w:tcPr>
            <w:tcW w:w="0" w:type="auto"/>
            <w:vAlign w:val="center"/>
            <w:hideMark/>
          </w:tcPr>
          <w:p w:rsidR="00434D49" w:rsidRPr="00970EB1" w:rsidRDefault="00434D49" w:rsidP="009B75C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4D49" w:rsidRPr="00970EB1" w:rsidTr="009B75C4">
        <w:trPr>
          <w:tblCellSpacing w:w="0" w:type="dxa"/>
        </w:trPr>
        <w:tc>
          <w:tcPr>
            <w:tcW w:w="4842" w:type="pct"/>
            <w:vAlign w:val="center"/>
            <w:hideMark/>
          </w:tcPr>
          <w:tbl>
            <w:tblPr>
              <w:tblpPr w:leftFromText="180" w:rightFromText="180" w:vertAnchor="text" w:horzAnchor="page" w:tblpX="547" w:tblpY="-3408"/>
              <w:tblOverlap w:val="never"/>
              <w:tblW w:w="137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2"/>
              <w:gridCol w:w="6912"/>
              <w:gridCol w:w="1532"/>
              <w:gridCol w:w="19"/>
              <w:gridCol w:w="2349"/>
              <w:gridCol w:w="2126"/>
            </w:tblGrid>
            <w:tr w:rsidR="00434D49" w:rsidRPr="00712D71" w:rsidTr="00BD28A9">
              <w:trPr>
                <w:trHeight w:val="428"/>
              </w:trPr>
              <w:tc>
                <w:tcPr>
                  <w:tcW w:w="80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урока</w:t>
                  </w:r>
                </w:p>
              </w:tc>
              <w:tc>
                <w:tcPr>
                  <w:tcW w:w="6912" w:type="dxa"/>
                  <w:vMerge w:val="restart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Тема урока</w:t>
                  </w:r>
                </w:p>
              </w:tc>
              <w:tc>
                <w:tcPr>
                  <w:tcW w:w="1532" w:type="dxa"/>
                  <w:vMerge w:val="restart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Коли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чество часов</w:t>
                  </w:r>
                </w:p>
              </w:tc>
              <w:tc>
                <w:tcPr>
                  <w:tcW w:w="19" w:type="dxa"/>
                  <w:vMerge w:val="restart"/>
                  <w:tcBorders>
                    <w:top w:val="single" w:sz="8" w:space="0" w:color="auto"/>
                    <w:left w:val="nil"/>
                    <w:right w:val="nil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47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дата</w:t>
                  </w:r>
                </w:p>
              </w:tc>
            </w:tr>
            <w:tr w:rsidR="00434D49" w:rsidRPr="00712D71" w:rsidTr="00BD28A9">
              <w:trPr>
                <w:trHeight w:val="427"/>
              </w:trPr>
              <w:tc>
                <w:tcPr>
                  <w:tcW w:w="802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912" w:type="dxa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532" w:type="dxa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" w:type="dxa"/>
                  <w:vMerge/>
                  <w:tcBorders>
                    <w:left w:val="nil"/>
                    <w:bottom w:val="single" w:sz="8" w:space="0" w:color="auto"/>
                    <w:right w:val="nil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4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план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факт</w:t>
                  </w: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                                </w:t>
                  </w:r>
                  <w:r w:rsidRPr="00970EB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Электродинамика (10 ч)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</w:t>
                  </w:r>
                </w:p>
              </w:tc>
              <w:tc>
                <w:tcPr>
                  <w:tcW w:w="1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47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Взаимодействие токов. Вектор и линии магнитной индукции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7.09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rPr>
                <w:trHeight w:val="487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Действие магнитного поля на движущийся заряд. Сила Лоренца. 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8.09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4C81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Лабораторная работа №1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«Наблюдение действия магнитного поля на ток»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14.09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Открытие электромагнитной индукции. Магнитный поток. Правило Ленца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15.09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Закон электромагнитной индукции. Вихревое поле.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21.09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Самостоятельная работа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 xml:space="preserve"> по теме: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Закон электромагнитной индукции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22.09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Лабораторная работа №2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«Изучение явления электромагнитной индукции»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28.09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ЭДС индукции в движущихся проводниках. Самоиндукция. Индуктивность.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29.09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Энергия магнитного поля тока. Электромагнитное поле. 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5.10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sz w:val="28"/>
                      <w:szCs w:val="28"/>
                      <w:lang w:eastAsia="ru-RU"/>
                    </w:rPr>
                    <w:t>Контрольная работа №1</w:t>
                  </w:r>
                  <w:r w:rsidRPr="00970EB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по теме «Основы электродинамики»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6.10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938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C2F04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Механические колебания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(7ч)</w:t>
                  </w: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Механические колебания.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Лабораторная работа №3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«Определение ускорения свободного падения при помощи маятника» 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12.10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691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Свободные и вынужденные электромагнитные колебания. Уравнение, описывающее процессы в колебательном контуре</w:t>
                  </w:r>
                  <w:r w:rsidRPr="00970EB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13.10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691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Переменный электрический ток. </w:t>
                  </w:r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Самостоятельная работа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19.10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Резонанс в электрической цепи. Решение задач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20.10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Генерирование электрической энергии. Трансформатор.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26.10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Производство, передача и использование электроэнергии. Решение задач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27.10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Контрольная работа №2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 теме «Механические и электромагнитные колебания»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9.11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322104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322104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Электромагнитные волны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(14ч)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Изобретение радио. Принципы радиосвязи. Понятие о телевидении.</w:t>
                  </w:r>
                </w:p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10.11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19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Свойства электромагнитных волн. Распространение радиоволн. Радиолокация. </w:t>
                  </w:r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 xml:space="preserve">Тест 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434D49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16.11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Контрольная работа №3</w:t>
                  </w:r>
                  <w:r w:rsidRPr="00F94C8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 теме «Механические и электромагнитные волны»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17.11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rPr>
                <w:trHeight w:val="231"/>
              </w:trPr>
              <w:tc>
                <w:tcPr>
                  <w:tcW w:w="802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21</w:t>
                  </w:r>
                </w:p>
              </w:tc>
              <w:tc>
                <w:tcPr>
                  <w:tcW w:w="691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Скорость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света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света</w:t>
                  </w:r>
                  <w:proofErr w:type="spellEnd"/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Принцип Гюйгенса. Закон отражения света.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23.11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22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Закон преломления света. Призма.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Лабораторная работа №4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«Измерение показателя преломления стекла»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24.11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23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Линзы. Построение изображений в линзах. Формула тонкой линзы.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30.11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24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Дисперсия света</w:t>
                  </w:r>
                  <w:r w:rsidRPr="00F94C8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.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Лабораторная работа №5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«Определение оптической силы и фокусного расстояния собирающей линзы»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1.12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25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Интерференция механических волн и света.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7.12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26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Дифракция механических волн и </w:t>
                  </w:r>
                  <w:proofErr w:type="spellStart"/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света</w:t>
                  </w:r>
                  <w:proofErr w:type="gramStart"/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роверочная</w:t>
                  </w:r>
                  <w:proofErr w:type="spellEnd"/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 xml:space="preserve"> работа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8.12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27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Дифракционная решетка.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Лабораторная работа №6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«Наблюдение интерференции и дифракции света». 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14.12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28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Поперечность</w:t>
                  </w:r>
                  <w:proofErr w:type="spellEnd"/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световых волн. Поляризация света. Электромагнитная теория света.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Лабораторная работа №7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«Измерение длины световой волны»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15.12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29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Виды излучений. Виды спектров. Спектральный анализ.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21.12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30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Шкала электромагнитных волн.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Лабораторная работа №8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«Наблюдение сплошного и линейчатого спектров»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22.12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31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sz w:val="28"/>
                      <w:szCs w:val="28"/>
                      <w:lang w:eastAsia="ru-RU"/>
                    </w:rPr>
                    <w:t>Контрольная работа №4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 теме «Оптика»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28.12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rPr>
                <w:trHeight w:val="428"/>
              </w:trPr>
              <w:tc>
                <w:tcPr>
                  <w:tcW w:w="802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32</w:t>
                  </w:r>
                </w:p>
              </w:tc>
              <w:tc>
                <w:tcPr>
                  <w:tcW w:w="12938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Теория относительности (2ч)</w:t>
                  </w:r>
                </w:p>
              </w:tc>
            </w:tr>
            <w:tr w:rsidR="00434D49" w:rsidRPr="00712D71" w:rsidTr="00BD28A9">
              <w:trPr>
                <w:trHeight w:val="506"/>
              </w:trPr>
              <w:tc>
                <w:tcPr>
                  <w:tcW w:w="802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91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Постулаты СТО. Следствия из постулатов СТО.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29.12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33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Элементы релятивистской динамики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18.01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rPr>
                <w:trHeight w:val="543"/>
              </w:trPr>
              <w:tc>
                <w:tcPr>
                  <w:tcW w:w="13740" w:type="dxa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                                       </w:t>
                  </w:r>
                  <w:r w:rsidRPr="00322104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Квантовая физика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(</w:t>
                  </w:r>
                  <w:r w:rsidRPr="00322104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13 ч)</w:t>
                  </w:r>
                </w:p>
                <w:p w:rsidR="00434D49" w:rsidRPr="00970EB1" w:rsidRDefault="00434D49" w:rsidP="009B7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807557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34</w:t>
                  </w:r>
                </w:p>
              </w:tc>
              <w:tc>
                <w:tcPr>
                  <w:tcW w:w="691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807557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Теория фотоэффекта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Фотоны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807557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 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807557" w:rsidRDefault="00BD28A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    19.01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807557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35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Давление света. Химическое действие света. 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25.01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36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Строение атома.</w:t>
                  </w:r>
                  <w:r w:rsidRPr="00F94C8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Самостоятельная работ</w:t>
                  </w:r>
                  <w:r w:rsidRPr="00970EB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а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 теме «Фотоэффект»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26.01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37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Квантовые постулаты Бора. Гипотеза де Бройля. Лазеры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1.02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38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Методы наблюдения и регистрации элементарных частиц. </w:t>
                  </w: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Лабораторная работа №9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«Изучение треков заряженных частиц»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2.02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39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Радиоактивность. Альф</w:t>
                  </w:r>
                  <w:proofErr w:type="gramStart"/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а-</w:t>
                  </w:r>
                  <w:proofErr w:type="gramEnd"/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бета- гамма излучения. Радиоактивные превращения.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8.02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40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Закон радиоактивного распада. Изотопы. Открытие нейтрона.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9.02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41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Строение атомного ядра. Ядерные силы. Энергия связи ядер.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15.02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42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Ядерные реакции. Деление ядер урана. Цепные ядерные реакции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16.02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rPr>
                <w:trHeight w:val="333"/>
              </w:trPr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Применение ядерной энергии. </w:t>
                  </w:r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Самостоятельная работа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BD28A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22.02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44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Термоядерные реакции. Биологическое действие радиации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1.03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45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Элементарные частицы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2.03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46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4C81">
                    <w:rPr>
                      <w:rFonts w:ascii="Times New Roman" w:eastAsia="Times New Roman" w:hAnsi="Times New Roman" w:cs="Times New Roman"/>
                      <w:bCs/>
                      <w:i/>
                      <w:sz w:val="28"/>
                      <w:szCs w:val="28"/>
                      <w:lang w:eastAsia="ru-RU"/>
                    </w:rPr>
                    <w:t>Контрольная работа №5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 теме «Квантовая физика»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9.03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rPr>
                <w:trHeight w:val="412"/>
              </w:trPr>
              <w:tc>
                <w:tcPr>
                  <w:tcW w:w="802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47</w:t>
                  </w:r>
                </w:p>
              </w:tc>
              <w:tc>
                <w:tcPr>
                  <w:tcW w:w="12938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6004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Астрономия (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9</w:t>
                  </w:r>
                  <w:r w:rsidRPr="0056004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ч)</w:t>
                  </w:r>
                </w:p>
              </w:tc>
            </w:tr>
            <w:tr w:rsidR="00434D49" w:rsidRPr="00712D71" w:rsidTr="00BD28A9">
              <w:trPr>
                <w:trHeight w:val="522"/>
              </w:trPr>
              <w:tc>
                <w:tcPr>
                  <w:tcW w:w="802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91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34D49" w:rsidRPr="0056004A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Предмет астрономии. 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15.03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48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Законы движения планет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16.03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Строение Солнечной системы. Система Земля-Луна.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29.03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50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Видео лекторий. Солнце.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30.03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51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Звезды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6D52E4" w:rsidP="009B75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5.04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52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Строение и эволюция звезд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6.04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53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Наша Галактика. Галактики.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12.04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54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Строение и эволюция Вселенной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13.04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55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Семинар «Космос – решение глобальных проблем человечества»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19.04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rPr>
                <w:trHeight w:val="364"/>
              </w:trPr>
              <w:tc>
                <w:tcPr>
                  <w:tcW w:w="802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56</w:t>
                  </w:r>
                </w:p>
              </w:tc>
              <w:tc>
                <w:tcPr>
                  <w:tcW w:w="12938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6004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Повторение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56004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9</w:t>
                  </w:r>
                  <w:r w:rsidRPr="0056004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ч)</w:t>
                  </w:r>
                </w:p>
              </w:tc>
            </w:tr>
            <w:tr w:rsidR="00434D49" w:rsidRPr="00712D71" w:rsidTr="00BD28A9">
              <w:trPr>
                <w:trHeight w:val="570"/>
              </w:trPr>
              <w:tc>
                <w:tcPr>
                  <w:tcW w:w="802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912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34D49" w:rsidRPr="0056004A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Повторение по теме «Кинематика и динамика»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20.04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57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Повторение по теме «Законы сохранения»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Тест по теме «Кинематика и динамика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26.04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58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Повторение по теме «Молекулярная физика»</w:t>
                  </w: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Тест по теме «Законы сохранения»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27.04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59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Повторение по теме «Термодинамика»</w:t>
                  </w:r>
                </w:p>
                <w:p w:rsidR="00434D49" w:rsidRPr="00970EB1" w:rsidRDefault="00434D49" w:rsidP="009B7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Самостоятельная работа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4.05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60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Повторение по теме «Электродинамика»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11.05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61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Повторение по теме «Колебания и волны»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17.05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62</w:t>
                  </w:r>
                </w:p>
              </w:tc>
              <w:tc>
                <w:tcPr>
                  <w:tcW w:w="6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970EB1" w:rsidRDefault="00434D49" w:rsidP="009B7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Повторение по теме «Квантовая физика»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18.05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D52E4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D52E4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63</w:t>
                  </w:r>
                </w:p>
              </w:tc>
              <w:tc>
                <w:tcPr>
                  <w:tcW w:w="691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D52E4" w:rsidRPr="00970EB1" w:rsidRDefault="006D52E4" w:rsidP="009B7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70EB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Итоговая контрольная работа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D52E4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D52E4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24.05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D52E4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4D49" w:rsidRPr="00712D71" w:rsidTr="00BD28A9">
              <w:tc>
                <w:tcPr>
                  <w:tcW w:w="8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64</w:t>
                  </w:r>
                </w:p>
              </w:tc>
              <w:tc>
                <w:tcPr>
                  <w:tcW w:w="691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4D49" w:rsidRPr="006D52E4" w:rsidRDefault="006D52E4" w:rsidP="009B7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D52E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Анализ контрольной работы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Pr="00970EB1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36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6D52E4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25.05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34D49" w:rsidRDefault="00434D49" w:rsidP="009B75C4">
                  <w:pPr>
                    <w:spacing w:before="100" w:beforeAutospacing="1" w:after="100" w:afterAutospacing="1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34D49" w:rsidRPr="00970EB1" w:rsidRDefault="00434D49" w:rsidP="009B7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64FBD" w:rsidRDefault="00F64FBD" w:rsidP="00F64F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4D49" w:rsidRDefault="00434D49" w:rsidP="00F64F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4D49" w:rsidRDefault="00434D49" w:rsidP="00F64FB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8"/>
        <w:gridCol w:w="3868"/>
        <w:gridCol w:w="3413"/>
        <w:gridCol w:w="293"/>
        <w:gridCol w:w="1138"/>
      </w:tblGrid>
      <w:tr w:rsidR="009B6CBC" w:rsidRPr="009B6CBC" w:rsidTr="009B6CBC">
        <w:trPr>
          <w:trHeight w:val="305"/>
        </w:trPr>
        <w:tc>
          <w:tcPr>
            <w:tcW w:w="5428" w:type="dxa"/>
            <w:vAlign w:val="bottom"/>
          </w:tcPr>
          <w:p w:rsidR="009B6CBC" w:rsidRPr="009B6CBC" w:rsidRDefault="009B6CBC" w:rsidP="009B6C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B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</w:tc>
        <w:tc>
          <w:tcPr>
            <w:tcW w:w="3868" w:type="dxa"/>
            <w:vAlign w:val="bottom"/>
          </w:tcPr>
          <w:p w:rsidR="009B6CBC" w:rsidRPr="009B6CBC" w:rsidRDefault="009B6CBC" w:rsidP="009B6C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9B6CBC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                                            </w:t>
            </w:r>
          </w:p>
        </w:tc>
        <w:tc>
          <w:tcPr>
            <w:tcW w:w="3413" w:type="dxa"/>
            <w:vAlign w:val="bottom"/>
          </w:tcPr>
          <w:p w:rsidR="009B6CBC" w:rsidRPr="009B6CBC" w:rsidRDefault="009B6CBC" w:rsidP="009B6CBC">
            <w:pPr>
              <w:spacing w:after="0" w:line="240" w:lineRule="auto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B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СОГЛАСОВАНО:</w:t>
            </w:r>
          </w:p>
        </w:tc>
        <w:tc>
          <w:tcPr>
            <w:tcW w:w="293" w:type="dxa"/>
            <w:vAlign w:val="bottom"/>
          </w:tcPr>
          <w:p w:rsidR="009B6CBC" w:rsidRPr="009B6CBC" w:rsidRDefault="009B6CBC" w:rsidP="009B6C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38" w:type="dxa"/>
            <w:vAlign w:val="bottom"/>
          </w:tcPr>
          <w:p w:rsidR="009B6CBC" w:rsidRPr="009B6CBC" w:rsidRDefault="009B6CBC" w:rsidP="009B6C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B6CBC" w:rsidRPr="009B6CBC" w:rsidTr="009B6CBC">
        <w:trPr>
          <w:trHeight w:val="305"/>
        </w:trPr>
        <w:tc>
          <w:tcPr>
            <w:tcW w:w="5428" w:type="dxa"/>
            <w:vAlign w:val="bottom"/>
          </w:tcPr>
          <w:p w:rsidR="009B6CBC" w:rsidRPr="009B6CBC" w:rsidRDefault="009B6CBC" w:rsidP="009B6C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B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</w:t>
            </w:r>
          </w:p>
        </w:tc>
        <w:tc>
          <w:tcPr>
            <w:tcW w:w="3868" w:type="dxa"/>
            <w:vAlign w:val="bottom"/>
          </w:tcPr>
          <w:p w:rsidR="009B6CBC" w:rsidRPr="009B6CBC" w:rsidRDefault="009B6CBC" w:rsidP="009B6C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4" w:type="dxa"/>
            <w:gridSpan w:val="3"/>
            <w:vAlign w:val="bottom"/>
          </w:tcPr>
          <w:p w:rsidR="009B6CBC" w:rsidRPr="009B6CBC" w:rsidRDefault="009B6CBC" w:rsidP="009B6CBC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B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</w:tr>
      <w:tr w:rsidR="009B6CBC" w:rsidRPr="009B6CBC" w:rsidTr="009B6CBC">
        <w:trPr>
          <w:trHeight w:val="305"/>
        </w:trPr>
        <w:tc>
          <w:tcPr>
            <w:tcW w:w="5428" w:type="dxa"/>
            <w:vAlign w:val="bottom"/>
          </w:tcPr>
          <w:p w:rsidR="009B6CBC" w:rsidRPr="009B6CBC" w:rsidRDefault="009B6CBC" w:rsidP="009B6C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B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методического совета</w:t>
            </w:r>
          </w:p>
        </w:tc>
        <w:tc>
          <w:tcPr>
            <w:tcW w:w="3868" w:type="dxa"/>
            <w:vAlign w:val="bottom"/>
          </w:tcPr>
          <w:p w:rsidR="009B6CBC" w:rsidRPr="009B6CBC" w:rsidRDefault="009B6CBC" w:rsidP="009B6C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vAlign w:val="bottom"/>
          </w:tcPr>
          <w:p w:rsidR="009B6CBC" w:rsidRPr="009B6CBC" w:rsidRDefault="009B6CBC" w:rsidP="009B6C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" w:type="dxa"/>
            <w:vAlign w:val="bottom"/>
          </w:tcPr>
          <w:p w:rsidR="009B6CBC" w:rsidRPr="009B6CBC" w:rsidRDefault="009B6CBC" w:rsidP="009B6C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Align w:val="bottom"/>
          </w:tcPr>
          <w:p w:rsidR="009B6CBC" w:rsidRPr="009B6CBC" w:rsidRDefault="009B6CBC" w:rsidP="009B6C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CBC" w:rsidRPr="009B6CBC" w:rsidTr="009B6CBC">
        <w:trPr>
          <w:trHeight w:val="305"/>
        </w:trPr>
        <w:tc>
          <w:tcPr>
            <w:tcW w:w="5428" w:type="dxa"/>
            <w:vAlign w:val="bottom"/>
          </w:tcPr>
          <w:p w:rsidR="009B6CBC" w:rsidRPr="009B6CBC" w:rsidRDefault="009B6CBC" w:rsidP="009B6C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B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Кашарской  СОШ</w:t>
            </w:r>
          </w:p>
        </w:tc>
        <w:tc>
          <w:tcPr>
            <w:tcW w:w="3868" w:type="dxa"/>
            <w:vAlign w:val="bottom"/>
          </w:tcPr>
          <w:p w:rsidR="009B6CBC" w:rsidRPr="009B6CBC" w:rsidRDefault="009B6CBC" w:rsidP="009B6C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4" w:type="dxa"/>
            <w:gridSpan w:val="3"/>
            <w:vAlign w:val="bottom"/>
          </w:tcPr>
          <w:p w:rsidR="009B6CBC" w:rsidRPr="009B6CBC" w:rsidRDefault="009B6CBC" w:rsidP="009B6CBC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B6CBC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МБОУ Кашарской СОШ</w:t>
            </w:r>
          </w:p>
        </w:tc>
      </w:tr>
      <w:tr w:rsidR="009B6CBC" w:rsidRPr="009B6CBC" w:rsidTr="009B6CBC">
        <w:trPr>
          <w:trHeight w:val="280"/>
        </w:trPr>
        <w:tc>
          <w:tcPr>
            <w:tcW w:w="5428" w:type="dxa"/>
            <w:vAlign w:val="bottom"/>
          </w:tcPr>
          <w:p w:rsidR="009B6CBC" w:rsidRPr="009B6CBC" w:rsidRDefault="009B6CBC" w:rsidP="009B6CBC">
            <w:pPr>
              <w:spacing w:after="0" w:line="25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B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 от __________20____ г.</w:t>
            </w:r>
          </w:p>
        </w:tc>
        <w:tc>
          <w:tcPr>
            <w:tcW w:w="7281" w:type="dxa"/>
            <w:gridSpan w:val="2"/>
            <w:vAlign w:val="bottom"/>
          </w:tcPr>
          <w:p w:rsidR="009B6CBC" w:rsidRPr="009B6CBC" w:rsidRDefault="009B6CBC" w:rsidP="009B6CBC">
            <w:pPr>
              <w:spacing w:after="0" w:line="252" w:lineRule="exact"/>
              <w:ind w:right="6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B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___________/</w:t>
            </w:r>
          </w:p>
        </w:tc>
        <w:tc>
          <w:tcPr>
            <w:tcW w:w="293" w:type="dxa"/>
            <w:vAlign w:val="bottom"/>
          </w:tcPr>
          <w:p w:rsidR="009B6CBC" w:rsidRPr="009B6CBC" w:rsidRDefault="009B6CBC" w:rsidP="009B6CBC">
            <w:pPr>
              <w:spacing w:after="0" w:line="252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B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138" w:type="dxa"/>
            <w:vAlign w:val="bottom"/>
          </w:tcPr>
          <w:p w:rsidR="009B6CBC" w:rsidRPr="009B6CBC" w:rsidRDefault="009B6CBC" w:rsidP="009B6C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B6CBC" w:rsidRPr="009B6CBC" w:rsidTr="009B6CBC">
        <w:trPr>
          <w:trHeight w:val="310"/>
        </w:trPr>
        <w:tc>
          <w:tcPr>
            <w:tcW w:w="9296" w:type="dxa"/>
            <w:gridSpan w:val="2"/>
            <w:vAlign w:val="bottom"/>
          </w:tcPr>
          <w:p w:rsidR="009B6CBC" w:rsidRPr="009B6CBC" w:rsidRDefault="009B6CBC" w:rsidP="009B6C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B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______________/_________________/</w:t>
            </w:r>
          </w:p>
        </w:tc>
        <w:tc>
          <w:tcPr>
            <w:tcW w:w="3413" w:type="dxa"/>
            <w:tcBorders>
              <w:top w:val="single" w:sz="8" w:space="0" w:color="auto"/>
            </w:tcBorders>
            <w:vAlign w:val="bottom"/>
          </w:tcPr>
          <w:p w:rsidR="009B6CBC" w:rsidRPr="009B6CBC" w:rsidRDefault="009B6CBC" w:rsidP="009B6C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" w:type="dxa"/>
            <w:tcBorders>
              <w:top w:val="single" w:sz="8" w:space="0" w:color="auto"/>
            </w:tcBorders>
            <w:vAlign w:val="bottom"/>
          </w:tcPr>
          <w:p w:rsidR="009B6CBC" w:rsidRPr="009B6CBC" w:rsidRDefault="009B6CBC" w:rsidP="009B6C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Align w:val="bottom"/>
          </w:tcPr>
          <w:p w:rsidR="009B6CBC" w:rsidRPr="009B6CBC" w:rsidRDefault="009B6CBC" w:rsidP="009B6C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4D49" w:rsidRDefault="00434D49" w:rsidP="00F64F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4D49" w:rsidRDefault="00434D49" w:rsidP="00F64F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4D49" w:rsidRDefault="00434D49" w:rsidP="00F64F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4D49" w:rsidRDefault="00434D49" w:rsidP="00F64F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4D49" w:rsidRPr="00F64FBD" w:rsidRDefault="00434D49" w:rsidP="00F64F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pPr w:leftFromText="180" w:rightFromText="180" w:horzAnchor="margin" w:tblpY="1461"/>
        <w:tblW w:w="158" w:type="pct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24"/>
      </w:tblGrid>
      <w:tr w:rsidR="00B85718" w:rsidRPr="00970EB1" w:rsidTr="00B85718">
        <w:trPr>
          <w:tblCellSpacing w:w="0" w:type="dxa"/>
        </w:trPr>
        <w:tc>
          <w:tcPr>
            <w:tcW w:w="5000" w:type="pct"/>
            <w:vAlign w:val="center"/>
            <w:hideMark/>
          </w:tcPr>
          <w:p w:rsidR="00B85718" w:rsidRPr="00970EB1" w:rsidRDefault="00B85718" w:rsidP="008E5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</w:tc>
      </w:tr>
      <w:tr w:rsidR="00B85718" w:rsidRPr="00970EB1" w:rsidTr="00B85718">
        <w:trPr>
          <w:tblCellSpacing w:w="0" w:type="dxa"/>
        </w:trPr>
        <w:tc>
          <w:tcPr>
            <w:tcW w:w="0" w:type="auto"/>
            <w:vAlign w:val="center"/>
            <w:hideMark/>
          </w:tcPr>
          <w:p w:rsidR="00B85718" w:rsidRPr="00970EB1" w:rsidRDefault="00B85718" w:rsidP="008E5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34D49" w:rsidRPr="002A3C98" w:rsidRDefault="00434D49" w:rsidP="00434D49"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2A3C98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2"/>
        <w:tblW w:w="0" w:type="auto"/>
        <w:tblInd w:w="1156" w:type="dxa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434D49" w:rsidRPr="002A3C98" w:rsidTr="00434D49">
        <w:tc>
          <w:tcPr>
            <w:tcW w:w="5920" w:type="dxa"/>
          </w:tcPr>
          <w:p w:rsidR="00434D49" w:rsidRPr="002A3C98" w:rsidRDefault="00434D49" w:rsidP="009B75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3C98">
              <w:rPr>
                <w:rFonts w:ascii="Times New Roman" w:hAnsi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434D49" w:rsidRPr="002A3C98" w:rsidRDefault="00434D49" w:rsidP="009B75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3C98">
              <w:rPr>
                <w:rFonts w:ascii="Times New Roman" w:hAnsi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434D49" w:rsidRPr="002A3C98" w:rsidRDefault="00434D49" w:rsidP="009B75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3C98">
              <w:rPr>
                <w:rFonts w:ascii="Times New Roman" w:hAnsi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434D49" w:rsidRPr="002A3C98" w:rsidRDefault="00434D49" w:rsidP="009B75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3C98">
              <w:rPr>
                <w:rFonts w:ascii="Times New Roman" w:hAnsi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434D49" w:rsidRPr="002A3C98" w:rsidTr="00434D49">
        <w:tc>
          <w:tcPr>
            <w:tcW w:w="5920" w:type="dxa"/>
          </w:tcPr>
          <w:p w:rsidR="00434D49" w:rsidRPr="002A3C98" w:rsidRDefault="00434D49" w:rsidP="009B75C4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434D49" w:rsidRPr="002A3C98" w:rsidRDefault="00434D49" w:rsidP="009B75C4">
            <w:pPr>
              <w:jc w:val="center"/>
              <w:rPr>
                <w:sz w:val="28"/>
                <w:szCs w:val="28"/>
              </w:rPr>
            </w:pPr>
          </w:p>
        </w:tc>
      </w:tr>
      <w:tr w:rsidR="00434D49" w:rsidRPr="002A3C98" w:rsidTr="00434D49">
        <w:tc>
          <w:tcPr>
            <w:tcW w:w="5920" w:type="dxa"/>
          </w:tcPr>
          <w:p w:rsidR="00434D49" w:rsidRPr="002A3C98" w:rsidRDefault="00434D49" w:rsidP="009B75C4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434D49" w:rsidRPr="002A3C98" w:rsidRDefault="00434D49" w:rsidP="009B75C4">
            <w:pPr>
              <w:jc w:val="center"/>
              <w:rPr>
                <w:sz w:val="28"/>
                <w:szCs w:val="28"/>
              </w:rPr>
            </w:pPr>
          </w:p>
        </w:tc>
      </w:tr>
      <w:tr w:rsidR="00434D49" w:rsidRPr="002A3C98" w:rsidTr="00434D49">
        <w:tc>
          <w:tcPr>
            <w:tcW w:w="5920" w:type="dxa"/>
          </w:tcPr>
          <w:p w:rsidR="00434D49" w:rsidRPr="002A3C98" w:rsidRDefault="00434D49" w:rsidP="009B75C4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434D49" w:rsidRPr="002A3C98" w:rsidRDefault="00434D49" w:rsidP="009B75C4">
            <w:pPr>
              <w:jc w:val="center"/>
              <w:rPr>
                <w:sz w:val="28"/>
                <w:szCs w:val="28"/>
              </w:rPr>
            </w:pPr>
          </w:p>
        </w:tc>
      </w:tr>
      <w:tr w:rsidR="00434D49" w:rsidRPr="002A3C98" w:rsidTr="00434D49">
        <w:tc>
          <w:tcPr>
            <w:tcW w:w="5920" w:type="dxa"/>
          </w:tcPr>
          <w:p w:rsidR="00434D49" w:rsidRDefault="00434D49" w:rsidP="009B75C4">
            <w:pPr>
              <w:rPr>
                <w:rFonts w:ascii="Times New Roman" w:hAnsi="Times New Roman"/>
              </w:rPr>
            </w:pPr>
          </w:p>
          <w:p w:rsidR="00434D49" w:rsidRPr="002A3C98" w:rsidRDefault="00434D49" w:rsidP="009B75C4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434D49" w:rsidRPr="002A3C98" w:rsidRDefault="00434D49" w:rsidP="009B75C4">
            <w:pPr>
              <w:jc w:val="center"/>
              <w:rPr>
                <w:sz w:val="28"/>
                <w:szCs w:val="28"/>
              </w:rPr>
            </w:pPr>
          </w:p>
        </w:tc>
      </w:tr>
      <w:tr w:rsidR="00434D49" w:rsidRPr="002A3C98" w:rsidTr="00434D49">
        <w:tc>
          <w:tcPr>
            <w:tcW w:w="5920" w:type="dxa"/>
          </w:tcPr>
          <w:p w:rsidR="00434D49" w:rsidRPr="002A3C98" w:rsidRDefault="00434D49" w:rsidP="009B75C4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434D49" w:rsidRPr="002A3C98" w:rsidRDefault="00434D49" w:rsidP="009B75C4">
            <w:pPr>
              <w:jc w:val="center"/>
              <w:rPr>
                <w:sz w:val="28"/>
                <w:szCs w:val="28"/>
              </w:rPr>
            </w:pPr>
          </w:p>
        </w:tc>
      </w:tr>
      <w:tr w:rsidR="00434D49" w:rsidRPr="002A3C98" w:rsidTr="00434D49">
        <w:tc>
          <w:tcPr>
            <w:tcW w:w="5920" w:type="dxa"/>
          </w:tcPr>
          <w:p w:rsidR="00434D49" w:rsidRPr="002A3C98" w:rsidRDefault="00434D49" w:rsidP="009B75C4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434D49" w:rsidRPr="002A3C98" w:rsidRDefault="00434D49" w:rsidP="009B75C4">
            <w:pPr>
              <w:jc w:val="center"/>
              <w:rPr>
                <w:sz w:val="28"/>
                <w:szCs w:val="28"/>
              </w:rPr>
            </w:pPr>
          </w:p>
        </w:tc>
      </w:tr>
      <w:tr w:rsidR="00434D49" w:rsidRPr="002A3C98" w:rsidTr="00434D49">
        <w:tc>
          <w:tcPr>
            <w:tcW w:w="5920" w:type="dxa"/>
          </w:tcPr>
          <w:p w:rsidR="00434D49" w:rsidRPr="002A3C98" w:rsidRDefault="00434D49" w:rsidP="009B75C4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434D49" w:rsidRPr="002A3C98" w:rsidRDefault="00434D49" w:rsidP="009B75C4">
            <w:pPr>
              <w:jc w:val="center"/>
              <w:rPr>
                <w:sz w:val="28"/>
                <w:szCs w:val="28"/>
              </w:rPr>
            </w:pPr>
          </w:p>
        </w:tc>
      </w:tr>
      <w:tr w:rsidR="00434D49" w:rsidRPr="002A3C98" w:rsidTr="00434D49">
        <w:tc>
          <w:tcPr>
            <w:tcW w:w="5920" w:type="dxa"/>
          </w:tcPr>
          <w:p w:rsidR="00434D49" w:rsidRPr="002A3C98" w:rsidRDefault="00434D49" w:rsidP="009B75C4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434D49" w:rsidRPr="002A3C98" w:rsidRDefault="00434D49" w:rsidP="009B75C4">
            <w:pPr>
              <w:jc w:val="center"/>
              <w:rPr>
                <w:sz w:val="28"/>
                <w:szCs w:val="28"/>
              </w:rPr>
            </w:pPr>
          </w:p>
        </w:tc>
      </w:tr>
      <w:tr w:rsidR="00434D49" w:rsidRPr="002A3C98" w:rsidTr="00434D49">
        <w:tc>
          <w:tcPr>
            <w:tcW w:w="5920" w:type="dxa"/>
          </w:tcPr>
          <w:p w:rsidR="00434D49" w:rsidRPr="002A3C98" w:rsidRDefault="00434D49" w:rsidP="009B75C4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434D49" w:rsidRPr="002A3C98" w:rsidRDefault="00434D49" w:rsidP="009B75C4">
            <w:pPr>
              <w:jc w:val="center"/>
              <w:rPr>
                <w:sz w:val="28"/>
                <w:szCs w:val="28"/>
              </w:rPr>
            </w:pPr>
          </w:p>
        </w:tc>
      </w:tr>
      <w:tr w:rsidR="00434D49" w:rsidRPr="002A3C98" w:rsidTr="00434D49">
        <w:tc>
          <w:tcPr>
            <w:tcW w:w="5920" w:type="dxa"/>
          </w:tcPr>
          <w:p w:rsidR="00434D49" w:rsidRPr="002A3C98" w:rsidRDefault="00434D49" w:rsidP="009B75C4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434D49" w:rsidRPr="002A3C98" w:rsidRDefault="00434D49" w:rsidP="009B75C4">
            <w:pPr>
              <w:jc w:val="center"/>
              <w:rPr>
                <w:sz w:val="28"/>
                <w:szCs w:val="28"/>
              </w:rPr>
            </w:pPr>
          </w:p>
        </w:tc>
      </w:tr>
      <w:tr w:rsidR="00434D49" w:rsidRPr="002A3C98" w:rsidTr="00434D49">
        <w:tc>
          <w:tcPr>
            <w:tcW w:w="5920" w:type="dxa"/>
          </w:tcPr>
          <w:p w:rsidR="00434D49" w:rsidRPr="002A3C98" w:rsidRDefault="00434D49" w:rsidP="009B75C4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4D49" w:rsidRPr="002A3C98" w:rsidRDefault="00434D49" w:rsidP="009B75C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434D49" w:rsidRPr="002A3C98" w:rsidRDefault="00434D49" w:rsidP="009B75C4">
            <w:pPr>
              <w:jc w:val="center"/>
              <w:rPr>
                <w:sz w:val="28"/>
                <w:szCs w:val="28"/>
              </w:rPr>
            </w:pPr>
          </w:p>
        </w:tc>
      </w:tr>
    </w:tbl>
    <w:p w:rsidR="0065691E" w:rsidRPr="00712D71" w:rsidRDefault="0065691E">
      <w:pPr>
        <w:rPr>
          <w:sz w:val="28"/>
          <w:szCs w:val="28"/>
        </w:rPr>
      </w:pPr>
    </w:p>
    <w:sectPr w:rsidR="0065691E" w:rsidRPr="00712D71" w:rsidSect="00CD0E15">
      <w:pgSz w:w="16838" w:h="11906" w:orient="landscape"/>
      <w:pgMar w:top="624" w:right="284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1AD" w:rsidRDefault="001201AD" w:rsidP="008E595F">
      <w:pPr>
        <w:spacing w:after="0" w:line="240" w:lineRule="auto"/>
      </w:pPr>
      <w:r>
        <w:separator/>
      </w:r>
    </w:p>
  </w:endnote>
  <w:endnote w:type="continuationSeparator" w:id="0">
    <w:p w:rsidR="001201AD" w:rsidRDefault="001201AD" w:rsidP="008E5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1AD" w:rsidRDefault="001201AD" w:rsidP="008E595F">
      <w:pPr>
        <w:spacing w:after="0" w:line="240" w:lineRule="auto"/>
      </w:pPr>
      <w:r>
        <w:separator/>
      </w:r>
    </w:p>
  </w:footnote>
  <w:footnote w:type="continuationSeparator" w:id="0">
    <w:p w:rsidR="001201AD" w:rsidRDefault="001201AD" w:rsidP="008E5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D4339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EB1"/>
    <w:rsid w:val="000525AB"/>
    <w:rsid w:val="000C2F04"/>
    <w:rsid w:val="000D2E14"/>
    <w:rsid w:val="000F76AB"/>
    <w:rsid w:val="00111411"/>
    <w:rsid w:val="001201AD"/>
    <w:rsid w:val="001B6243"/>
    <w:rsid w:val="001D409B"/>
    <w:rsid w:val="002537CC"/>
    <w:rsid w:val="002A3C98"/>
    <w:rsid w:val="002D5781"/>
    <w:rsid w:val="002E3EDC"/>
    <w:rsid w:val="00322104"/>
    <w:rsid w:val="0039353B"/>
    <w:rsid w:val="00415BA9"/>
    <w:rsid w:val="00417AEE"/>
    <w:rsid w:val="0042668D"/>
    <w:rsid w:val="00434D49"/>
    <w:rsid w:val="004434FA"/>
    <w:rsid w:val="00460FAC"/>
    <w:rsid w:val="004F0108"/>
    <w:rsid w:val="0056004A"/>
    <w:rsid w:val="005E2A55"/>
    <w:rsid w:val="00637BE0"/>
    <w:rsid w:val="0065691E"/>
    <w:rsid w:val="00674273"/>
    <w:rsid w:val="006D52E4"/>
    <w:rsid w:val="00705C15"/>
    <w:rsid w:val="00706CC1"/>
    <w:rsid w:val="00712D71"/>
    <w:rsid w:val="0074714E"/>
    <w:rsid w:val="00781B46"/>
    <w:rsid w:val="007E622C"/>
    <w:rsid w:val="007F2BC2"/>
    <w:rsid w:val="00820E9D"/>
    <w:rsid w:val="008929D3"/>
    <w:rsid w:val="008E595F"/>
    <w:rsid w:val="00970EB1"/>
    <w:rsid w:val="009B6CBC"/>
    <w:rsid w:val="009B75C4"/>
    <w:rsid w:val="00A23691"/>
    <w:rsid w:val="00AB5282"/>
    <w:rsid w:val="00B7214B"/>
    <w:rsid w:val="00B85718"/>
    <w:rsid w:val="00BA6A39"/>
    <w:rsid w:val="00BD28A9"/>
    <w:rsid w:val="00C04A66"/>
    <w:rsid w:val="00C12D88"/>
    <w:rsid w:val="00CD0E15"/>
    <w:rsid w:val="00CE34C4"/>
    <w:rsid w:val="00D42D85"/>
    <w:rsid w:val="00D60782"/>
    <w:rsid w:val="00D7174A"/>
    <w:rsid w:val="00E00EF7"/>
    <w:rsid w:val="00E77536"/>
    <w:rsid w:val="00EA52CE"/>
    <w:rsid w:val="00EB653E"/>
    <w:rsid w:val="00F64FBD"/>
    <w:rsid w:val="00F94C81"/>
    <w:rsid w:val="00FB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3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5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595F"/>
  </w:style>
  <w:style w:type="paragraph" w:styleId="a6">
    <w:name w:val="footer"/>
    <w:basedOn w:val="a"/>
    <w:link w:val="a7"/>
    <w:uiPriority w:val="99"/>
    <w:unhideWhenUsed/>
    <w:rsid w:val="008E5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595F"/>
  </w:style>
  <w:style w:type="table" w:customStyle="1" w:styleId="2">
    <w:name w:val="Сетка таблицы2"/>
    <w:basedOn w:val="a1"/>
    <w:next w:val="a3"/>
    <w:uiPriority w:val="39"/>
    <w:rsid w:val="002A3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3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5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595F"/>
  </w:style>
  <w:style w:type="paragraph" w:styleId="a6">
    <w:name w:val="footer"/>
    <w:basedOn w:val="a"/>
    <w:link w:val="a7"/>
    <w:uiPriority w:val="99"/>
    <w:unhideWhenUsed/>
    <w:rsid w:val="008E5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595F"/>
  </w:style>
  <w:style w:type="table" w:customStyle="1" w:styleId="2">
    <w:name w:val="Сетка таблицы2"/>
    <w:basedOn w:val="a1"/>
    <w:next w:val="a3"/>
    <w:uiPriority w:val="39"/>
    <w:rsid w:val="002A3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CD563-A72A-4399-9B03-3E68D19D3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30</Pages>
  <Words>5117</Words>
  <Characters>29170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Кашарская СОШ</Company>
  <LinksUpToDate>false</LinksUpToDate>
  <CharactersWithSpaces>34219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</dc:creator>
  <cp:lastModifiedBy>464</cp:lastModifiedBy>
  <cp:revision>34</cp:revision>
  <dcterms:created xsi:type="dcterms:W3CDTF">2020-09-16T12:44:00Z</dcterms:created>
  <dcterms:modified xsi:type="dcterms:W3CDTF">2021-09-23T12:14:00Z</dcterms:modified>
</cp:coreProperties>
</file>